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12192000</wp:posOffset>
            </wp:positionH>
            <wp:positionV relativeFrom="topMargin">
              <wp:posOffset>12471400</wp:posOffset>
            </wp:positionV>
            <wp:extent cx="457200" cy="482600"/>
            <wp:effectExtent l="0" t="0" r="0" b="1270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190102" name="图片 1000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</w:rPr>
        <w:t>第四章　运动和力的关系</w:t>
      </w:r>
    </w:p>
    <w:p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21"/>
        </w:rPr>
      </w:pPr>
      <w:r>
        <w:rPr>
          <w:rFonts w:ascii="Times New Roman" w:eastAsia="宋体" w:hAnsi="Times New Roman" w:cs="Times New Roman"/>
          <w:b/>
          <w:sz w:val="32"/>
          <w:szCs w:val="21"/>
        </w:rPr>
        <w:t>第6节　超重和失重</w:t>
      </w:r>
    </w:p>
    <w:p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drawing>
          <wp:inline distT="0" distB="0" distL="0" distR="0">
            <wp:extent cx="1152525" cy="314325"/>
            <wp:effectExtent l="0" t="0" r="0" b="8890"/>
            <wp:docPr id="8" name="图片 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301007" name="图片 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本部分内容讲述超重和失重现象及其产生原因，并且将其应用在具体问题中：如电梯中的超失重和体重秤上的超失重等。</w:t>
      </w:r>
    </w:p>
    <w:p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 超重和失重的基本定义为：视重大于重力时为超重；视重小于重力时为失重；超失重时物体重力并不改变。</w:t>
      </w:r>
    </w:p>
    <w:p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 对超重和失重理解可以从运动学和动力学两个角度理解。运动学角度：当物体加速上升或减速下降时，物体处于超重状态；当物体加速下降或减速上升时，物体处于失重状态。动力学角度：当物体具有向上的加速度时，物体处于超重状态；当物体具有向下的加速度时，物体处于失重状态。前者为表象，后者为本质，两者为递进关系。</w:t>
      </w:r>
    </w:p>
    <w:p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drawing>
          <wp:inline distT="0" distB="0" distL="0" distR="0">
            <wp:extent cx="1762125" cy="314325"/>
            <wp:effectExtent l="0" t="0" r="9525" b="8890"/>
            <wp:docPr id="7" name="图片 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655991" name="图片 7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物理观念：</w:t>
      </w:r>
      <w:r>
        <w:rPr>
          <w:rFonts w:ascii="Times New Roman" w:eastAsia="宋体" w:hAnsi="Times New Roman" w:cs="Times New Roman"/>
          <w:szCs w:val="21"/>
        </w:rPr>
        <w:t>通过实验认识超重和失重现象。</w:t>
      </w:r>
    </w:p>
    <w:p>
      <w:pPr>
        <w:spacing w:line="360" w:lineRule="auto"/>
        <w:ind w:firstLine="420" w:firstLineChars="20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科学思维：</w:t>
      </w:r>
      <w:r>
        <w:rPr>
          <w:rFonts w:ascii="Times New Roman" w:eastAsia="宋体" w:hAnsi="Times New Roman" w:cs="Times New Roman"/>
          <w:szCs w:val="21"/>
        </w:rPr>
        <w:t>观察并感受失重和超重现象。</w:t>
      </w:r>
    </w:p>
    <w:p>
      <w:pPr>
        <w:spacing w:line="360" w:lineRule="auto"/>
        <w:ind w:firstLine="420" w:firstLineChars="20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科学探究：</w:t>
      </w:r>
      <w:r>
        <w:rPr>
          <w:rFonts w:ascii="Times New Roman" w:eastAsia="宋体" w:hAnsi="Times New Roman" w:cs="Times New Roman"/>
          <w:szCs w:val="21"/>
        </w:rPr>
        <w:t>经历探究产生超重和失重现象的过程，理解物理规律在生活实际中的应用。</w:t>
      </w:r>
    </w:p>
    <w:p>
      <w:pPr>
        <w:spacing w:line="360" w:lineRule="auto"/>
        <w:ind w:firstLine="420" w:firstLineChars="20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科学态度与责任：</w:t>
      </w:r>
      <w:r>
        <w:rPr>
          <w:rFonts w:ascii="Times New Roman" w:eastAsia="宋体" w:hAnsi="Times New Roman" w:cs="Times New Roman"/>
          <w:szCs w:val="21"/>
        </w:rPr>
        <w:t>培养学生科学探究能力，激发成就感；养成学科学、爱科学、用科学的习惯；从探究中体验科学之美，体会合作的重要性</w:t>
      </w:r>
    </w:p>
    <w:p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drawing>
          <wp:inline distT="0" distB="0" distL="0" distR="0">
            <wp:extent cx="1133475" cy="314325"/>
            <wp:effectExtent l="0" t="0" r="9525" b="8890"/>
            <wp:docPr id="6" name="图片 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349926" name="图片 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1.教学重点</w:t>
      </w:r>
    </w:p>
    <w:p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通过实验探究和小组讨论，理解产生超重失重现象的条件和实质</w:t>
      </w:r>
    </w:p>
    <w:p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2.教学难点</w:t>
      </w:r>
    </w:p>
    <w:p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超重、失重不是重力的增加或减少，而只是物体对支持物的压力或是对悬挂物的拉力发生了变化，物体的重力依然存在且大小不变</w:t>
      </w:r>
    </w:p>
    <w:p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drawing>
          <wp:inline distT="0" distB="0" distL="0" distR="0">
            <wp:extent cx="1085850" cy="304800"/>
            <wp:effectExtent l="0" t="0" r="0" b="0"/>
            <wp:docPr id="5" name="图片 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569275" name="图片 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力传感器、电脑、重锤、细绳、演示弹簧秤、饮料瓶</w:t>
      </w:r>
    </w:p>
    <w:p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drawing>
          <wp:inline distT="0" distB="0" distL="0" distR="0">
            <wp:extent cx="1085850" cy="314325"/>
            <wp:effectExtent l="0" t="0" r="0" b="8890"/>
            <wp:docPr id="4" name="图片 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60085" name="图片 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【新课导入】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szCs w:val="21"/>
        </w:rPr>
        <w:t>思考：站在体重计上向下蹲，你会发现，在下蹲的过程中，体重计的示数先变小，后变大，再变小。当人静止后，保持某一数值不变。这是为什么呢？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</w:rPr>
        <w:drawing>
          <wp:inline distT="0" distB="0" distL="114300" distR="114300">
            <wp:extent cx="876935" cy="1327785"/>
            <wp:effectExtent l="0" t="0" r="18415" b="571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349941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【新课内容】</w:t>
      </w:r>
      <w:r>
        <w:rPr>
          <w:rFonts w:ascii="Times New Roman" w:eastAsia="宋体" w:hAnsi="Times New Roman" w:cs="Times New Roman"/>
          <w:b/>
          <w:bCs/>
          <w:color w:val="FFFFFF"/>
          <w:sz w:val="4"/>
          <w:szCs w:val="21"/>
        </w:rPr>
        <w:t>[来源:Z。xx。k.Com]</w:t>
      </w:r>
    </w:p>
    <w:p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演示实验：</w:t>
      </w:r>
    </w:p>
    <w:p>
      <w:pPr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在弹簧秤下悬挂钩码，让弹簧测力计分别处于静止，缓慢上升，缓慢下降向上运动（从静止开始突然加速上升，减速上升至最后停止）向下运动（从静止开始突然加速下降，减速下降至最后停止）</w:t>
      </w:r>
    </w:p>
    <w:p>
      <w:pPr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观察测力计的读数，看弹簧测力计的读数和钩码所受重力有什么关系？</w:t>
      </w:r>
    </w:p>
    <w:p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drawing>
          <wp:inline distT="0" distB="0" distL="114300" distR="114300">
            <wp:extent cx="866775" cy="1345565"/>
            <wp:effectExtent l="0" t="0" r="9525" b="6985"/>
            <wp:docPr id="34819" name="图片 340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177803" name="图片 34099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</w:rPr>
        <w:drawing>
          <wp:inline distT="0" distB="0" distL="114300" distR="114300">
            <wp:extent cx="3094355" cy="1833880"/>
            <wp:effectExtent l="0" t="0" r="10795" b="1397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865280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小结：当物体处于静止或匀速运动时，物体对支持物的压力或对悬挂物的拉力等于物体的重力。</w:t>
      </w:r>
    </w:p>
    <w:p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实验探究：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探究一：</w:t>
      </w:r>
      <w:r>
        <w:rPr>
          <w:rFonts w:ascii="Times New Roman" w:eastAsia="宋体" w:hAnsi="Times New Roman" w:cs="Times New Roman"/>
          <w:szCs w:val="21"/>
        </w:rPr>
        <w:t>请同学们用力传感器测出桌面上重锤的重力，并用力传感器牵引重锤做各种运动（上下或左右移动），观察在将重锤提起的过程中，电脑屏幕上显示的</w:t>
      </w:r>
      <w:r>
        <w:rPr>
          <w:rFonts w:ascii="Times New Roman" w:eastAsia="宋体" w:hAnsi="Times New Roman" w:cs="Times New Roman"/>
          <w:kern w:val="0"/>
          <w:szCs w:val="21"/>
        </w:rPr>
        <w:t>力传感器的拉力与重锤的重力相比有什么变化？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学生活动：进行实验，观察现象。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讨论交流：小组内讨论后回答：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1．你看到了什么现象？与钩码的重力进行比较。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 　　学生：示数不稳定，有时候比重锤的重力大，有时候比重锤的重力小。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2．重锤的重力变了吗？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学生：地球作用在物体上的重力并没有变化。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b/>
          <w:kern w:val="0"/>
          <w:szCs w:val="21"/>
        </w:rPr>
        <w:t>探究二：</w:t>
      </w:r>
      <w:r>
        <w:rPr>
          <w:rFonts w:ascii="Times New Roman" w:eastAsia="宋体" w:hAnsi="Times New Roman" w:cs="Times New Roman"/>
          <w:kern w:val="0"/>
          <w:szCs w:val="21"/>
        </w:rPr>
        <w:t>请你重做刚才的实验，找出力传感器对重物的拉力什么时候大于重锤的重力？什么时候小于重锤的重力？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学生活动：重做刚才的实验，细心观察并做好记录。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drawing>
          <wp:inline>
            <wp:extent cx="254000" cy="25400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925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小组讨论交流后得出：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钩码静止时、缓缓上升、缓缓下降、左右移动时拉力基本不变。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突然上升时，拉力变大。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突然下降时，拉力变小。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由此引入超重与失重的概念：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 　 物体对悬挂物的拉力（或者对支持物压力）大于物体所受的重力的现象，称为超重现象。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 　 物体对悬挂物的拉力（或者对支持物压力）小于物体所受的重力的现象，称为失重现象。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例1：设某人的质量为 60 kg，站在电梯内的水平地板上，当电梯以 0.25 m/s</w:t>
      </w:r>
      <w:r>
        <w:rPr>
          <w:rFonts w:ascii="Times New Roman" w:eastAsia="宋体" w:hAnsi="Times New Roman" w:cs="Times New Roman"/>
          <w:kern w:val="0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 xml:space="preserve"> 的加速度匀加速上升时，求人对电梯的压力。g 取 9.8 m/s</w:t>
      </w:r>
      <w:r>
        <w:rPr>
          <w:rFonts w:ascii="Times New Roman" w:eastAsia="宋体" w:hAnsi="Times New Roman" w:cs="Times New Roman"/>
          <w:kern w:val="0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。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</w:rPr>
        <w:drawing>
          <wp:inline distT="0" distB="0" distL="114300" distR="114300">
            <wp:extent cx="1685925" cy="1764665"/>
            <wp:effectExtent l="0" t="0" r="9525" b="698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963241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例2：升降机以0.5m/s</w:t>
      </w:r>
      <w:r>
        <w:rPr>
          <w:rFonts w:ascii="Times New Roman" w:eastAsia="宋体" w:hAnsi="Times New Roman" w:cs="Times New Roman"/>
          <w:kern w:val="0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的加速度匀加速上升，站在升降机里的人质量是50kg，人对升降机地板的压力是多大？如图，人站在升降机的测力计上，测力计的示数是多大？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</w:rPr>
        <w:drawing>
          <wp:inline distT="0" distB="0" distL="114300" distR="114300">
            <wp:extent cx="1004570" cy="1402715"/>
            <wp:effectExtent l="0" t="0" r="5080" b="698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487480" name="图片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Times New Roman" w:eastAsia="宋体" w:hAnsi="Times New Roman" w:cs="Times New Roman"/>
          <w:b/>
          <w:kern w:val="0"/>
          <w:szCs w:val="21"/>
        </w:rPr>
        <w:t>理论分析超重与失重</w:t>
      </w:r>
    </w:p>
    <w:p>
      <w:pPr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刚才有同学提到乘电梯时，感到脚掌所受到的力与静止时不一样，我们已经知道这是超重和失重的现象，下面请同学们谈谈乘电梯时的超重与失重发生在什么时候？</w:t>
      </w:r>
    </w:p>
    <w:p>
      <w:pPr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学生1：电梯上升时超重，下降时失重。</w:t>
      </w:r>
    </w:p>
    <w:p>
      <w:pPr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学生2：我感觉电梯上升时有超重也有失重，下降时也一样有超重和失重。</w:t>
      </w:r>
    </w:p>
    <w:p>
      <w:pPr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电梯是处于超重还是失重，需要有依据，下面我们从理论上分析一下。</w:t>
      </w:r>
    </w:p>
    <w:p>
      <w:pPr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教师进一步明确：电梯在启动和停止的过程中，一般要经历加速上升、减速上升；加速下降、减速下降。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分析下列情况中人对电梯的压力分别是多大（设人的质量为m，重力为G）：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当电梯静止时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当电梯加速上升时（假定电梯是匀加速，加速度大小为a）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当电梯减速上升时（假定电梯是匀减速，加速度大小为a）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当电梯加速下降时（假定电梯是匀加速，加速度大小为a）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当电梯减速下降时（假定电梯是匀减速，加速度大小为a）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学生活动：分组讨论</w:t>
      </w:r>
    </w:p>
    <w:p>
      <w:pPr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学生分组讨论后请不同的小组展示各自的讨论结果，并回答其他小组提出的疑问。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经过讨论得出：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当电梯静止时，人对电梯的压力为：N=G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当电梯加速上升时，人对电梯的压力为：N=G+ma&gt;G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当电梯减速上升时，人对电梯的压力为：N=G-ma&lt;G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当电梯加速下降时，人对电梯的压力为：N=G-ma&lt;G</w:t>
      </w:r>
    </w:p>
    <w:p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当电梯减速下降时，人对电梯的压力为：N=G+ma&gt;G</w:t>
      </w:r>
    </w:p>
    <w:p>
      <w:pPr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根据得出的结论请学生总结电梯处于超重或失重的条件，学生这时不难得出是与加速度的方向有关，而非速度的方向。</w:t>
      </w:r>
    </w:p>
    <w:p>
      <w:pPr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小结：物体处于超重或失重状态时，物体的重力并不变，只是物体对支持物的压力或对悬挂物的拉力发生了变化，这是由物体竖直方向的加速度引起的，当加速度竖直向上时，物体处于超重状态，当加速度竖直向下时，物体处于失重状态。</w:t>
      </w:r>
    </w:p>
    <w:p>
      <w:pPr>
        <w:spacing w:line="360" w:lineRule="auto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Times New Roman" w:eastAsia="宋体" w:hAnsi="Times New Roman" w:cs="Times New Roman"/>
          <w:b/>
          <w:kern w:val="0"/>
          <w:szCs w:val="21"/>
        </w:rPr>
        <w:t>探究完全失重现象</w:t>
      </w:r>
    </w:p>
    <w:p>
      <w:pPr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让力传感器拉着重锤向下加速运动，观察拉力的大小，再让力传感器拉着重锤做自由落体运动，观察拉力的大小。</w:t>
      </w:r>
    </w:p>
    <w:p>
      <w:pPr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学生实验后，对照超重与失重的定义给完全失重下定义：</w:t>
      </w:r>
    </w:p>
    <w:p>
      <w:pPr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当物体以加速度a =g竖直加速下降时，物体对悬挂物的拉力（或对支持物的压力）为零，这就是“完全失重”现象。</w:t>
      </w:r>
    </w:p>
    <w:p>
      <w:pPr>
        <w:tabs>
          <w:tab w:val="left" w:pos="665"/>
        </w:tabs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drawing>
          <wp:inline distT="0" distB="0" distL="0" distR="0">
            <wp:extent cx="1085850" cy="314325"/>
            <wp:effectExtent l="0" t="0" r="1143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1268" name="图片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1" t="23914" r="6465" b="2282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spacing w:line="360" w:lineRule="auto"/>
        <w:rPr>
          <w:rFonts w:ascii="Times New Roman" w:eastAsia="宋体" w:hAnsi="Times New Roman" w:cs="Times New Roman" w:hint="eastAsia"/>
          <w:szCs w:val="21"/>
          <w:lang w:eastAsia="zh-CN"/>
        </w:rPr>
      </w:pPr>
      <w:r>
        <w:rPr>
          <w:rFonts w:ascii="Times New Roman" w:eastAsia="宋体" w:hAnsi="Times New Roman" w:cs="Times New Roman"/>
          <w:szCs w:val="21"/>
        </w:rPr>
        <w:t>超重和失重是生活中的常见现象，因此讲解本部分内容时应尽量贴近生活，从生活中来，到生活中去，过程应多安排些学生的动手实验机会，让学生有切身的体会，同时也应安排些思考和探讨的话题，引发学生的思考和讨论，加深学生对超失重的理解</w:t>
      </w:r>
      <w:r>
        <w:rPr>
          <w:rFonts w:ascii="Times New Roman" w:eastAsia="宋体" w:hAnsi="Times New Roman" w:cs="Times New Roman" w:hint="eastAsia"/>
          <w:szCs w:val="21"/>
          <w:lang w:eastAsia="zh-CN"/>
        </w:rPr>
        <w:t>。</w:t>
      </w:r>
      <w:bookmarkStart w:id="0" w:name="_GoBack"/>
      <w:bookmarkEnd w:id="0"/>
    </w:p>
    <w:p>
      <w:pPr>
        <w:rPr>
          <w:rFonts w:eastAsiaTheme="minorEastAsia"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  <w:b/>
          <w:bCs/>
          <w:lang w:val="en-US" w:eastAsia="zh-CN"/>
        </w:rPr>
        <w:t xml:space="preserve">   </w:t>
      </w:r>
    </w:p>
    <w:sectPr>
      <w:pgSz w:w="11906" w:h="16838"/>
      <w:pgMar w:top="1417" w:right="1077" w:bottom="1417" w:left="1077" w:header="850" w:footer="992" w:gutter="0"/>
      <w:cols w:num="1" w:space="425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582619"/>
    <w:rsid w:val="1CA81F38"/>
    <w:rsid w:val="200A5FE7"/>
    <w:rsid w:val="37876EBF"/>
    <w:rsid w:val="45B751B3"/>
    <w:rsid w:val="6C435AC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eastAsia="宋体" w:hAnsi="Courier New" w:cs="Courier New"/>
      <w:szCs w:val="21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0</cp:revision>
  <dcterms:created xsi:type="dcterms:W3CDTF">2014-10-29T12:08:00Z</dcterms:created>
  <dcterms:modified xsi:type="dcterms:W3CDTF">2020-11-24T13:26:08Z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