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11963400</wp:posOffset>
            </wp:positionH>
            <wp:positionV relativeFrom="topMargin">
              <wp:posOffset>10668000</wp:posOffset>
            </wp:positionV>
            <wp:extent cx="431800" cy="3048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</w:rPr>
        <w:t>第四章　运动和力的关系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21"/>
        </w:rPr>
      </w:pPr>
      <w:r>
        <w:rPr>
          <w:rFonts w:ascii="Times New Roman" w:hAnsi="Times New Roman" w:eastAsia="宋体" w:cs="Times New Roman"/>
          <w:b/>
          <w:sz w:val="32"/>
          <w:szCs w:val="21"/>
        </w:rPr>
        <w:t>第6节　超重和失重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152525" cy="314325"/>
            <wp:effectExtent l="0" t="0" r="0" b="9525"/>
            <wp:docPr id="8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本部分内容讲述超重和失重现象及其产生原因，并且将其应用在具体问题中：如电梯中的超失重和体重秤上的超失重等。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 超重和失重的基本定义为：视重大于重力时为超重；视重小于重力时为失重；超失重时物体重力并不改变。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 对超重和失重理解可以从运动学和动力学两个角度理解。运动学角度：当物体加速上升或减速下降时，物体处于超重状态；当物体加速下降或减速上升时，物体处于失重状态。动力学角度：当物体具有向上的加速度时，物体处于超重状态；当物体具有向下的加速度时，物体处于失重状态。前者为表象，后者为本质，两者为递进关系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762125" cy="314325"/>
            <wp:effectExtent l="0" t="0" r="9525" b="9525"/>
            <wp:docPr id="7" name="图片 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物理观念：</w:t>
      </w:r>
      <w:r>
        <w:rPr>
          <w:rFonts w:ascii="Times New Roman" w:hAnsi="Times New Roman" w:eastAsia="宋体" w:cs="Times New Roman"/>
          <w:szCs w:val="21"/>
        </w:rPr>
        <w:t>通过实验认识超重和失重现象。</w: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科学思维：</w:t>
      </w:r>
      <w:r>
        <w:rPr>
          <w:rFonts w:ascii="Times New Roman" w:hAnsi="Times New Roman" w:eastAsia="宋体" w:cs="Times New Roman"/>
          <w:szCs w:val="21"/>
        </w:rPr>
        <w:t>观察并感受失重和超重现象。</w: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科学探究：</w:t>
      </w:r>
      <w:r>
        <w:rPr>
          <w:rFonts w:ascii="Times New Roman" w:hAnsi="Times New Roman" w:eastAsia="宋体" w:cs="Times New Roman"/>
          <w:szCs w:val="21"/>
        </w:rPr>
        <w:t>经历探究产生超重和失重现象的过程，理解物理规律在生活实际中的应用。</w: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科学态度与责任：</w:t>
      </w:r>
      <w:r>
        <w:rPr>
          <w:rFonts w:ascii="Times New Roman" w:hAnsi="Times New Roman" w:eastAsia="宋体" w:cs="Times New Roman"/>
          <w:szCs w:val="21"/>
        </w:rPr>
        <w:t>培养学生科学探究能力，激发成就感；养成学科学、爱科学、用科学的习惯；从探究中体验科学之美，体会合作的重要性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133475" cy="314325"/>
            <wp:effectExtent l="0" t="0" r="9525" b="9525"/>
            <wp:docPr id="6" name="图片 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1.教学重点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通过实验探究和小组讨论，理解产生超重失重现象的条件和实质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2.教学难点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超重、失重不是重力的增加或减少，而只是物体对支持物的压力或是对悬挂物的拉力发生了变化，物体的重力依然存在且大小不变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085850" cy="304800"/>
            <wp:effectExtent l="0" t="0" r="0" b="0"/>
            <wp:docPr id="5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力传感器、电脑、重锤、细绳、演示弹簧秤、饮料瓶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085850" cy="314325"/>
            <wp:effectExtent l="0" t="0" r="0" b="9525"/>
            <wp:docPr id="4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【新课导入】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szCs w:val="21"/>
        </w:rPr>
        <w:t>思考：站在体重计上向下蹲，你会发现，在下蹲的过程中，体重计的示数先变小，后变大，再变小。当人静止后，保持某一数值不变。这是为什么呢？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876935" cy="1327785"/>
            <wp:effectExtent l="0" t="0" r="18415" b="57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【新课内容】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演示实验：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在弹簧秤下悬挂钩码，让弹簧测力计分别处于静止，缓慢上升，缓慢下降向上运动（从静止开始突然加速上升，减速上升至最后停止）向下运动（从静止开始突然加速下降，减速下降至最后停止）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观察测力计的读数，看弹簧测力计的读数和钩码所受重力有什么关系？</w:t>
      </w:r>
    </w:p>
    <w:p>
      <w:pPr>
        <w:spacing w:line="360" w:lineRule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866775" cy="1345565"/>
            <wp:effectExtent l="0" t="0" r="9525" b="6985"/>
            <wp:docPr id="34819" name="图片 340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图片 3409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3094355" cy="1833880"/>
            <wp:effectExtent l="0" t="0" r="10795" b="1397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小结：当物体处于静止或匀速运动时，物体对支持物的压力或对悬挂物的拉力等于物体的重力。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实验探究：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探究一：</w:t>
      </w:r>
      <w:r>
        <w:rPr>
          <w:rFonts w:ascii="Times New Roman" w:hAnsi="Times New Roman" w:eastAsia="宋体" w:cs="Times New Roman"/>
          <w:szCs w:val="21"/>
        </w:rPr>
        <w:t>请同学们用力传感器测出桌面上重锤的重力，并用力传感器牵引重锤做各种运动（上下或左右移动），观察在将重锤提起的过程中，电脑屏幕上显示的</w:t>
      </w:r>
      <w:r>
        <w:rPr>
          <w:rFonts w:ascii="Times New Roman" w:hAnsi="Times New Roman" w:eastAsia="宋体" w:cs="Times New Roman"/>
          <w:kern w:val="0"/>
          <w:szCs w:val="21"/>
        </w:rPr>
        <w:t>力传感器的拉力与重锤的重力相比有什么变化？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学生活动：进行实验，观察现象。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讨论交流：小组内讨论后回答：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1．你看到了什么现象？与钩码的重力进行比较。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　　学生：示数不稳定，有时候比重锤的重力大，有时候比重锤的重力小。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2．重锤的重力变了吗？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学生：地球作用在物体上的重力并没有变化。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b/>
          <w:kern w:val="0"/>
          <w:szCs w:val="21"/>
        </w:rPr>
        <w:t>探究二：</w:t>
      </w:r>
      <w:r>
        <w:rPr>
          <w:rFonts w:ascii="Times New Roman" w:hAnsi="Times New Roman" w:eastAsia="宋体" w:cs="Times New Roman"/>
          <w:kern w:val="0"/>
          <w:szCs w:val="21"/>
        </w:rPr>
        <w:t>请你重做刚才的实验，找出力传感器对重物的拉力什么时候大于重锤的重力？什么时候小于重锤的重力？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学生活动：重做刚才的实验，细心观察并做好记录。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小组讨论交流后得出：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钩码静止时、缓缓上升、缓缓下降、左右移动时拉力基本不变。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突然上升时，拉力变大。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突然下降时，拉力变小。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由此引入超重与失重的概念：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　 物体对悬挂物的拉力（或者对支持物压力）大于物体所受的重力的现象，称为超重现象。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 　 物体对悬挂物的拉力（或者对支持物压力）小于物体所受的重力的现象，称为失重现象。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例1：设某人的质量为 60 kg，站在电梯内的水平地板上，当电梯以 0.25 m/s</w:t>
      </w:r>
      <w:r>
        <w:rPr>
          <w:rFonts w:ascii="Times New Roman" w:hAnsi="Times New Roman" w:eastAsia="宋体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kern w:val="0"/>
          <w:szCs w:val="21"/>
        </w:rPr>
        <w:t xml:space="preserve"> 的加速度匀加速上升时，求人对电梯的压力。g 取 9.8 m/s</w:t>
      </w:r>
      <w:r>
        <w:rPr>
          <w:rFonts w:ascii="Times New Roman" w:hAnsi="Times New Roman" w:eastAsia="宋体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kern w:val="0"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1685925" cy="1764665"/>
            <wp:effectExtent l="0" t="0" r="9525" b="698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例2：升降机以0.5m/s</w:t>
      </w:r>
      <w:r>
        <w:rPr>
          <w:rFonts w:ascii="Times New Roman" w:hAnsi="Times New Roman" w:eastAsia="宋体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kern w:val="0"/>
          <w:szCs w:val="21"/>
        </w:rPr>
        <w:t>的加速度匀加速上升，站在升降机里的人质量是50kg，人对升降机地板的压力是多大？如图，人站在升降机的测力计上，测力计的示数是多大？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</w:rPr>
        <w:drawing>
          <wp:inline distT="0" distB="0" distL="114300" distR="114300">
            <wp:extent cx="1004570" cy="1402715"/>
            <wp:effectExtent l="0" t="0" r="5080" b="698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ascii="Times New Roman" w:hAnsi="Times New Roman" w:eastAsia="宋体" w:cs="Times New Roman"/>
          <w:b/>
          <w:kern w:val="0"/>
          <w:szCs w:val="21"/>
        </w:rPr>
        <w:t>理论分析超重与失重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刚才有同学提到乘电梯时，感到脚掌所受到的力与静止时不一样，我们已经知道这是超重和失重的现象，下面请同学们谈谈乘电梯时的超重与失重发生在什么时候？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学生1：电梯上升时超重，下降时失重。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学生2：我感觉电梯上升时有超重也有失重，下降时也一样有超重和失重。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电梯是处于超重还是失重，需要有依据，下面我们从理论上分析一下。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教师进一步明确：电梯在启动和停止的过程中，一般要经</w:t>
      </w:r>
      <w:bookmarkStart w:id="0" w:name="_GoBack"/>
      <w:bookmarkEnd w:id="0"/>
      <w:r>
        <w:rPr>
          <w:rFonts w:ascii="Times New Roman" w:hAnsi="Times New Roman" w:eastAsia="宋体" w:cs="Times New Roman"/>
          <w:kern w:val="0"/>
          <w:szCs w:val="21"/>
        </w:rPr>
        <w:t>历加速上升、减速上升；加速下降、减速下降。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分析下列情况中人对电梯的压力分别是多大（设人的质量为m，重力为G）：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当电梯静止时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当电梯加速上升时（假定电梯是匀加速，加速度大小为a）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当电梯减速上升时（假定电梯是匀减速，加速度大小为a）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当电梯加速下降时（假定电梯是匀加速，加速度大小为a）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当电梯减速下降时（假定电梯是匀减速，加速度大小为a）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学生活动：分组讨论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学生分组讨论后请不同的小组展示各自的讨论结果，并回答其他小组提出的疑问。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经过讨论得出：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当电梯静止时，人对电梯的压力为：N=G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当电梯加速上升时，人对电梯的压力为：N=G+ma&gt;G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当电梯减速上升时，人对电梯的压力为：N=G-ma&lt;G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当电梯加速下降时，人对电梯的压力为：N=G-ma&lt;G</w:t>
      </w:r>
    </w:p>
    <w:p>
      <w:pPr>
        <w:spacing w:line="360" w:lineRule="auto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当电梯减速下降时，人对电梯的压力为：N=G+ma&gt;G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根据得出的结论请学生总结电梯处于超重或失重的条件，学生这时不难得出是与加速度的方向有关，而非速度的方向。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小结：物体处于超重或失重状态时，物体的重力并不变，只是物体对支持物的压力或对悬挂物的拉力发生了变化，这是由物体竖直方向的加速度引起的，当加速度竖直向上时，物体处于超重状态，当加速度竖直向下时，物体处于失重状态。</w:t>
      </w:r>
    </w:p>
    <w:p>
      <w:pPr>
        <w:spacing w:line="360" w:lineRule="auto"/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ascii="Times New Roman" w:hAnsi="Times New Roman" w:eastAsia="宋体" w:cs="Times New Roman"/>
          <w:b/>
          <w:kern w:val="0"/>
          <w:szCs w:val="21"/>
        </w:rPr>
        <w:t>探究完全失重现象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让力传感器拉着重锤向下加速运动，观察拉力的大小，再让力传感器拉着重锤做自由落体运动，观察拉力的大小。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学生实验后，对照超重与失重的定义给完全失重下定义：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当物体以加速度a =g竖直加速下降时，物体对悬挂物的拉力（或对支持物的压力）为零，这就是“完全失重”现象。</w:t>
      </w:r>
    </w:p>
    <w:p>
      <w:pPr>
        <w:tabs>
          <w:tab w:val="left" w:pos="665"/>
        </w:tabs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085850" cy="314325"/>
            <wp:effectExtent l="0" t="0" r="1143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1" t="23914" r="6465" b="2282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超重和失重是生活中的常见现象，因此讲解本部分内容时应尽量贴近生活，从生活中来，到生活中去，过程应多安排些学生的动手实验机会，让学生有切身的体会，同时也应安排些思考和探讨的话题，引发学生的思考和讨论，加深学生对超失重的理解</w:t>
      </w:r>
    </w:p>
    <w:sectPr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removePersonalInformation/>
  <w:displayBackgroundShape w:val="1"/>
  <w:bordersDoNotSurroundHeader w:val="1"/>
  <w:bordersDoNotSurroundFooter w:val="1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BD"/>
    <w:rsid w:val="001B116D"/>
    <w:rsid w:val="003B228C"/>
    <w:rsid w:val="0045425F"/>
    <w:rsid w:val="00473072"/>
    <w:rsid w:val="004D123C"/>
    <w:rsid w:val="006F5712"/>
    <w:rsid w:val="008C241C"/>
    <w:rsid w:val="009246EA"/>
    <w:rsid w:val="009E75B4"/>
    <w:rsid w:val="00A93FBD"/>
    <w:rsid w:val="00B52E04"/>
    <w:rsid w:val="00BE4137"/>
    <w:rsid w:val="00CC2F79"/>
    <w:rsid w:val="00D90362"/>
    <w:rsid w:val="00DC0C85"/>
    <w:rsid w:val="00FD08B9"/>
    <w:rsid w:val="02607D3D"/>
    <w:rsid w:val="037468CB"/>
    <w:rsid w:val="06393907"/>
    <w:rsid w:val="064C2651"/>
    <w:rsid w:val="08902EF3"/>
    <w:rsid w:val="0A345A79"/>
    <w:rsid w:val="12DA3C92"/>
    <w:rsid w:val="13D9751F"/>
    <w:rsid w:val="16A91557"/>
    <w:rsid w:val="19BE2F02"/>
    <w:rsid w:val="1C62085D"/>
    <w:rsid w:val="1D0F4F1C"/>
    <w:rsid w:val="1F840082"/>
    <w:rsid w:val="21877D13"/>
    <w:rsid w:val="26C84A29"/>
    <w:rsid w:val="2A2A504D"/>
    <w:rsid w:val="2AF7526D"/>
    <w:rsid w:val="2B900E73"/>
    <w:rsid w:val="2C8070B7"/>
    <w:rsid w:val="315476B8"/>
    <w:rsid w:val="32765773"/>
    <w:rsid w:val="33242301"/>
    <w:rsid w:val="33C7195C"/>
    <w:rsid w:val="345105F0"/>
    <w:rsid w:val="39963316"/>
    <w:rsid w:val="39996519"/>
    <w:rsid w:val="3E851E28"/>
    <w:rsid w:val="3F556F1D"/>
    <w:rsid w:val="3F976C6D"/>
    <w:rsid w:val="41083A28"/>
    <w:rsid w:val="45753999"/>
    <w:rsid w:val="47151102"/>
    <w:rsid w:val="479F428E"/>
    <w:rsid w:val="50062020"/>
    <w:rsid w:val="50E637D6"/>
    <w:rsid w:val="54071F1B"/>
    <w:rsid w:val="59100F54"/>
    <w:rsid w:val="591C0CED"/>
    <w:rsid w:val="5A5F0899"/>
    <w:rsid w:val="61903548"/>
    <w:rsid w:val="65607F35"/>
    <w:rsid w:val="6C6E1BA7"/>
    <w:rsid w:val="70407748"/>
    <w:rsid w:val="719C4682"/>
    <w:rsid w:val="7649113B"/>
    <w:rsid w:val="7CF8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/>
    </w:rPr>
  </w:style>
  <w:style w:type="paragraph" w:styleId="3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semiHidden/>
    <w:qFormat/>
    <w:uiPriority w:val="99"/>
    <w:rPr>
      <w:rFonts w:hAnsi="Courier New" w:cs="Courier New" w:asciiTheme="minorEastAsia"/>
    </w:rPr>
  </w:style>
  <w:style w:type="character" w:customStyle="1" w:styleId="15">
    <w:name w:val="纯文本 字符1"/>
    <w:link w:val="3"/>
    <w:qFormat/>
    <w:locked/>
    <w:uiPriority w:val="0"/>
    <w:rPr>
      <w:rFonts w:ascii="宋体" w:hAnsi="Courier New" w:eastAsia="宋体" w:cs="Courier New"/>
      <w:szCs w:val="21"/>
    </w:rPr>
  </w:style>
  <w:style w:type="paragraph" w:customStyle="1" w:styleId="16">
    <w:name w:val="p15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1188</Words>
  <Characters>1213</Characters>
  <Lines>52</Lines>
  <Paragraphs>68</Paragraphs>
  <TotalTime>0</TotalTime>
  <ScaleCrop>false</ScaleCrop>
  <LinksUpToDate>false</LinksUpToDate>
  <CharactersWithSpaces>2333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2020-04-21T08:42:00Z</dcterms:created>
  <dcterms:modified xsi:type="dcterms:W3CDTF">2020-08-31T06:02:41Z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