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ackground w:color="ffffff">
    <v:background id="_x0000_s1025" filled="t"/>
  </w:background>
  <w:body>
    <w:p>
      <w:pPr>
        <w:pStyle w:val="ListParagraph"/>
        <w:numPr>
          <w:ilvl w:val="0"/>
          <w:numId w:val="1"/>
        </w:numPr>
        <w:wordWrap/>
        <w:spacing w:beforeAutospacing="0" w:afterAutospacing="0" w:line="360" w:lineRule="auto"/>
        <w:ind w:firstLineChars="0"/>
        <w:jc w:val="center"/>
        <w:rPr>
          <w:b/>
          <w:bCs/>
          <w:sz w:val="32"/>
          <w:szCs w:val="32"/>
        </w:rPr>
      </w:pPr>
      <w:r>
        <w:rPr>
          <w:rFonts w:hint="eastAsia"/>
          <w:b/>
          <w:bCs/>
          <w:sz w:val="32"/>
          <w:szCs w:val="32"/>
        </w:rPr>
        <w:drawing>
          <wp:anchor simplePos="0" relativeHeight="251658240" behindDoc="0" locked="0" layoutInCell="1" allowOverlap="1">
            <wp:simplePos x="0" y="0"/>
            <wp:positionH relativeFrom="page">
              <wp:posOffset>10350500</wp:posOffset>
            </wp:positionH>
            <wp:positionV relativeFrom="topMargin">
              <wp:posOffset>10401300</wp:posOffset>
            </wp:positionV>
            <wp:extent cx="266700" cy="2667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91122" name=""/>
                    <pic:cNvPicPr>
                      <a:picLocks noChangeAspect="1"/>
                    </pic:cNvPicPr>
                  </pic:nvPicPr>
                  <pic:blipFill>
                    <a:blip xmlns:r="http://schemas.openxmlformats.org/officeDocument/2006/relationships" r:embed="rId5"/>
                    <a:stretch>
                      <a:fillRect/>
                    </a:stretch>
                  </pic:blipFill>
                  <pic:spPr>
                    <a:xfrm>
                      <a:off x="0" y="0"/>
                      <a:ext cx="266700" cy="266700"/>
                    </a:xfrm>
                    <a:prstGeom prst="rect">
                      <a:avLst/>
                    </a:prstGeom>
                  </pic:spPr>
                </pic:pic>
              </a:graphicData>
            </a:graphic>
          </wp:anchor>
        </w:drawing>
      </w:r>
      <w:bookmarkStart w:id="0" w:name="_GoBack"/>
      <w:bookmarkEnd w:id="0"/>
      <w:r>
        <w:rPr>
          <w:rFonts w:hint="eastAsia"/>
          <w:b/>
          <w:bCs/>
          <w:sz w:val="32"/>
          <w:szCs w:val="32"/>
        </w:rPr>
        <w:t>运动的描述</w:t>
      </w:r>
    </w:p>
    <w:p>
      <w:pPr>
        <w:wordWrap/>
        <w:spacing w:beforeAutospacing="0" w:afterAutospacing="0" w:line="360" w:lineRule="auto"/>
        <w:jc w:val="center"/>
        <w:rPr>
          <w:b/>
          <w:bCs/>
          <w:sz w:val="32"/>
          <w:szCs w:val="32"/>
        </w:rPr>
      </w:pPr>
      <w:r>
        <w:rPr>
          <w:rFonts w:hint="eastAsia"/>
          <w:b/>
          <w:bCs/>
          <w:sz w:val="32"/>
          <w:szCs w:val="32"/>
        </w:rPr>
        <w:t>第一节 质点 参考系</w:t>
      </w:r>
    </w:p>
    <w:p>
      <w:pPr>
        <w:wordWrap/>
        <w:spacing w:beforeAutospacing="0" w:afterAutospacing="0" w:line="360" w:lineRule="auto"/>
        <w:jc w:val="center"/>
        <w:rPr>
          <w:sz w:val="32"/>
          <w:szCs w:val="32"/>
        </w:rPr>
      </w:pPr>
    </w:p>
    <w:p>
      <w:pPr>
        <w:wordWrap/>
        <w:spacing w:beforeAutospacing="0" w:afterAutospacing="0" w:line="360" w:lineRule="auto"/>
        <w:ind w:firstLine="560" w:firstLineChars="200"/>
        <w:jc w:val="left"/>
        <w:rPr>
          <w:sz w:val="32"/>
          <w:szCs w:val="32"/>
        </w:rPr>
      </w:pPr>
      <w:r>
        <w:rPr>
          <w:rFonts w:hint="eastAsia"/>
          <w:b/>
          <w:bCs/>
          <w:sz w:val="28"/>
          <w:szCs w:val="32"/>
        </w:rPr>
        <w:t>一、教材分析：</w:t>
      </w:r>
    </w:p>
    <w:p>
      <w:pPr>
        <w:wordWrap/>
        <w:spacing w:beforeAutospacing="0" w:afterAutospacing="0" w:line="360" w:lineRule="auto"/>
        <w:ind w:firstLine="480" w:firstLineChars="200"/>
        <w:jc w:val="left"/>
        <w:rPr>
          <w:sz w:val="24"/>
          <w:szCs w:val="28"/>
        </w:rPr>
      </w:pPr>
      <w:r>
        <w:rPr>
          <w:sz w:val="24"/>
          <w:szCs w:val="28"/>
        </w:rPr>
        <w:t>关于“质点”</w:t>
      </w:r>
      <w:r>
        <w:rPr>
          <w:rFonts w:hint="eastAsia"/>
          <w:sz w:val="24"/>
          <w:szCs w:val="28"/>
        </w:rPr>
        <w:t>概念的学习，教材分析通常情况下将物体看成质点的必要性，即由于描述实际物体的复杂性，使得人们不得不进行科学的抽象。其次</w:t>
      </w:r>
      <w:r>
        <w:rPr>
          <w:sz w:val="24"/>
          <w:szCs w:val="28"/>
        </w:rPr>
        <w:t>是从三个方面分析什么样的物体可以</w:t>
      </w:r>
      <w:r>
        <w:rPr>
          <w:rFonts w:hint="eastAsia"/>
          <w:sz w:val="24"/>
          <w:szCs w:val="28"/>
        </w:rPr>
        <w:t>看成质点；</w:t>
      </w:r>
      <w:r>
        <w:rPr>
          <w:sz w:val="24"/>
          <w:szCs w:val="28"/>
        </w:rPr>
        <w:t>三是在旁批中特意点出了:“在物理学中，突出问题的主要因素，忽略次</w:t>
      </w:r>
      <w:r>
        <w:rPr>
          <w:rFonts w:hint="eastAsia"/>
          <w:sz w:val="24"/>
          <w:szCs w:val="28"/>
        </w:rPr>
        <w:t>要因素、建立理想化的物理模型，并将其作为研究对象，是经常采用的种科学研究方法。质点这一理想化模型就是这种方法的具体应用。”强调了建立物理模型的一般原则，这种研究方法突出研究问题的主要方面、深刻地把握了事物的本质。可以说，物理学研究问题的精髓在于</w:t>
      </w:r>
      <w:r>
        <w:rPr>
          <w:sz w:val="24"/>
          <w:szCs w:val="28"/>
        </w:rPr>
        <w:t>:用模型描述自然</w:t>
      </w:r>
      <w:r>
        <w:rPr>
          <w:rFonts w:hint="eastAsia"/>
          <w:sz w:val="24"/>
          <w:szCs w:val="28"/>
        </w:rPr>
        <w:t>；</w:t>
      </w:r>
      <w:r>
        <w:rPr>
          <w:sz w:val="24"/>
          <w:szCs w:val="28"/>
        </w:rPr>
        <w:t>用数学表达模型;用实验检验模型。</w:t>
      </w:r>
    </w:p>
    <w:p>
      <w:pPr>
        <w:wordWrap/>
        <w:spacing w:beforeAutospacing="0" w:afterAutospacing="0" w:line="360" w:lineRule="auto"/>
        <w:ind w:firstLine="480" w:firstLineChars="200"/>
        <w:jc w:val="left"/>
        <w:rPr>
          <w:sz w:val="24"/>
          <w:szCs w:val="28"/>
        </w:rPr>
      </w:pPr>
      <w:r>
        <w:rPr>
          <w:rFonts w:hint="eastAsia"/>
          <w:sz w:val="24"/>
          <w:szCs w:val="28"/>
        </w:rPr>
        <w:t>这一节另一个重要的概念是“参考系”。在参考系的学习中，要让学生认识到，由于运动的相对性，要描述物体的运动，就一定要确定是在什么样的参考系中来描述。参考系在运动的描述中具有基础性的意义。其实，任何物理问题的说明和分析实际上都离不开参考系。考虑到中学教学的实际，关于参考系的概念教村没有给出严格的定义，而是说“用来做参考的物体称为参考系”。这也是通常的种说法，</w:t>
      </w:r>
      <w:r>
        <w:rPr>
          <w:sz w:val="24"/>
          <w:szCs w:val="28"/>
        </w:rPr>
        <w:t>即不区</w:t>
      </w:r>
      <w:r>
        <w:rPr>
          <w:rFonts w:hint="eastAsia"/>
          <w:sz w:val="24"/>
          <w:szCs w:val="28"/>
        </w:rPr>
        <w:t>分“参考物”和“参考系”，而强测“坐标系是参号系的数学抽象”。在讨论具休问题时，通常只给出坐标系而不必具体地指出参考物或参考系。关于参考系要结合下一节的坐标系进一步学习。</w:t>
      </w:r>
    </w:p>
    <w:p>
      <w:pPr>
        <w:wordWrap/>
        <w:spacing w:beforeAutospacing="0" w:afterAutospacing="0" w:line="360" w:lineRule="auto"/>
        <w:ind w:firstLine="480" w:firstLineChars="200"/>
        <w:jc w:val="left"/>
        <w:rPr>
          <w:sz w:val="24"/>
          <w:szCs w:val="28"/>
        </w:rPr>
      </w:pPr>
    </w:p>
    <w:p>
      <w:pPr>
        <w:wordWrap/>
        <w:spacing w:beforeAutospacing="0" w:afterAutospacing="0" w:line="360" w:lineRule="auto"/>
        <w:ind w:firstLine="560" w:firstLineChars="200"/>
        <w:jc w:val="left"/>
        <w:rPr>
          <w:b/>
          <w:bCs/>
          <w:sz w:val="28"/>
          <w:szCs w:val="32"/>
        </w:rPr>
      </w:pPr>
      <w:r>
        <w:rPr>
          <w:rFonts w:hint="eastAsia"/>
          <w:b/>
          <w:bCs/>
          <w:sz w:val="28"/>
          <w:szCs w:val="32"/>
        </w:rPr>
        <w:t>二、新课引入</w:t>
      </w:r>
    </w:p>
    <w:p>
      <w:pPr>
        <w:wordWrap/>
        <w:spacing w:beforeAutospacing="0" w:afterAutospacing="0" w:line="360" w:lineRule="auto"/>
        <w:ind w:firstLine="480" w:firstLineChars="200"/>
        <w:jc w:val="left"/>
        <w:rPr>
          <w:sz w:val="24"/>
          <w:szCs w:val="28"/>
        </w:rPr>
      </w:pPr>
      <w:r>
        <w:rPr>
          <w:rFonts w:hint="eastAsia"/>
          <w:sz w:val="24"/>
          <w:szCs w:val="28"/>
        </w:rPr>
        <w:t>生活中，运动随处可见：如飘落的树叶、行驶的汽车、弹跳的篮球、转动的钟表等</w:t>
      </w:r>
      <w:r>
        <w:rPr>
          <w:sz w:val="24"/>
          <w:szCs w:val="28"/>
        </w:rPr>
        <w:t>……</w:t>
      </w:r>
      <w:r>
        <w:rPr>
          <w:rFonts w:hint="eastAsia"/>
          <w:sz w:val="24"/>
          <w:szCs w:val="28"/>
        </w:rPr>
        <w:t>这些运动的物体，大到围着太阳转的行星，小到看不见的分子和原子微粒，我们如何准确的描述他们的运动呢？这就是我们即将学习的内容。</w:t>
      </w:r>
    </w:p>
    <w:p>
      <w:pPr>
        <w:wordWrap/>
        <w:spacing w:beforeAutospacing="0" w:afterAutospacing="0" w:line="360" w:lineRule="auto"/>
        <w:ind w:firstLine="480" w:firstLineChars="200"/>
        <w:jc w:val="left"/>
        <w:rPr>
          <w:sz w:val="24"/>
          <w:szCs w:val="28"/>
        </w:rPr>
      </w:pPr>
      <w:r>
        <w:rPr>
          <w:rFonts w:hint="eastAsia"/>
          <w:sz w:val="24"/>
          <w:szCs w:val="28"/>
        </w:rPr>
        <w:t>不过在学习描述运动之前我想问：同学们还记得运动在物理学里面是怎么定义的吗？</w:t>
      </w:r>
    </w:p>
    <w:p>
      <w:pPr>
        <w:wordWrap/>
        <w:spacing w:beforeAutospacing="0" w:afterAutospacing="0" w:line="360" w:lineRule="auto"/>
        <w:ind w:firstLine="480" w:firstLineChars="200"/>
        <w:jc w:val="left"/>
        <w:rPr>
          <w:sz w:val="24"/>
          <w:szCs w:val="28"/>
        </w:rPr>
      </w:pPr>
      <w:r>
        <w:rPr>
          <w:rFonts w:hint="eastAsia"/>
          <w:sz w:val="24"/>
          <w:szCs w:val="28"/>
        </w:rPr>
        <w:t>说到运动的定义就不得不提到最早对运动进行分类的人：恩格斯。他把运动从低级到高级进行了大致分类，依次是：</w:t>
      </w:r>
    </w:p>
    <w:p>
      <w:pPr>
        <w:wordWrap/>
        <w:spacing w:beforeAutospacing="0" w:afterAutospacing="0" w:line="360" w:lineRule="auto"/>
        <w:ind w:firstLine="480" w:firstLineChars="200"/>
        <w:jc w:val="left"/>
        <w:rPr>
          <w:sz w:val="24"/>
          <w:szCs w:val="28"/>
        </w:rPr>
      </w:pPr>
      <w:r>
        <w:rPr>
          <w:rFonts w:hint="eastAsia"/>
          <w:sz w:val="24"/>
          <w:szCs w:val="28"/>
        </w:rPr>
        <w:t>机械运动——我们今天要学的运动——物体的空间位置随时间发生变化。</w:t>
      </w:r>
    </w:p>
    <w:p>
      <w:pPr>
        <w:wordWrap/>
        <w:spacing w:beforeAutospacing="0" w:afterAutospacing="0" w:line="360" w:lineRule="auto"/>
        <w:ind w:firstLine="480" w:firstLineChars="200"/>
        <w:jc w:val="left"/>
        <w:rPr>
          <w:sz w:val="24"/>
          <w:szCs w:val="28"/>
        </w:rPr>
      </w:pPr>
      <w:r>
        <w:rPr>
          <w:rFonts w:hint="eastAsia"/>
          <w:sz w:val="24"/>
          <w:szCs w:val="28"/>
        </w:rPr>
        <w:t>物理运动（分子热运动）——分子层次上的运动；</w:t>
      </w:r>
    </w:p>
    <w:p>
      <w:pPr>
        <w:wordWrap/>
        <w:spacing w:beforeAutospacing="0" w:afterAutospacing="0" w:line="360" w:lineRule="auto"/>
        <w:ind w:firstLine="480" w:firstLineChars="200"/>
        <w:jc w:val="left"/>
        <w:rPr>
          <w:sz w:val="24"/>
          <w:szCs w:val="28"/>
        </w:rPr>
      </w:pPr>
      <w:r>
        <w:rPr>
          <w:rFonts w:hint="eastAsia"/>
          <w:sz w:val="24"/>
          <w:szCs w:val="28"/>
        </w:rPr>
        <w:t>化学运动（原子层次上的运动）；</w:t>
      </w:r>
    </w:p>
    <w:p>
      <w:pPr>
        <w:wordWrap/>
        <w:spacing w:beforeAutospacing="0" w:afterAutospacing="0" w:line="360" w:lineRule="auto"/>
        <w:ind w:firstLine="480" w:firstLineChars="200"/>
        <w:jc w:val="left"/>
        <w:rPr>
          <w:sz w:val="24"/>
          <w:szCs w:val="28"/>
        </w:rPr>
      </w:pPr>
      <w:r>
        <w:rPr>
          <w:rFonts w:hint="eastAsia"/>
          <w:sz w:val="24"/>
          <w:szCs w:val="28"/>
        </w:rPr>
        <w:t>生物运动——万物生长；</w:t>
      </w:r>
    </w:p>
    <w:p>
      <w:pPr>
        <w:wordWrap/>
        <w:spacing w:beforeAutospacing="0" w:afterAutospacing="0" w:line="360" w:lineRule="auto"/>
        <w:ind w:firstLine="480" w:firstLineChars="200"/>
        <w:jc w:val="left"/>
        <w:rPr>
          <w:sz w:val="24"/>
          <w:szCs w:val="28"/>
        </w:rPr>
      </w:pPr>
      <w:r>
        <w:rPr>
          <w:rFonts w:hint="eastAsia"/>
          <w:sz w:val="24"/>
          <w:szCs w:val="28"/>
        </w:rPr>
        <w:t>人类社会运动——人类或其他高级的哺乳动物有意识的参加社会活动。</w:t>
      </w:r>
    </w:p>
    <w:p>
      <w:pPr>
        <w:wordWrap/>
        <w:spacing w:beforeAutospacing="0" w:afterAutospacing="0" w:line="360" w:lineRule="auto"/>
        <w:ind w:firstLine="480" w:firstLineChars="200"/>
        <w:jc w:val="left"/>
        <w:rPr>
          <w:b/>
          <w:bCs/>
          <w:sz w:val="24"/>
          <w:szCs w:val="28"/>
        </w:rPr>
      </w:pPr>
      <w:r>
        <w:rPr>
          <w:rFonts w:hint="eastAsia"/>
          <w:b/>
          <w:bCs/>
          <w:sz w:val="24"/>
          <w:szCs w:val="28"/>
        </w:rPr>
        <w:t>【提问】</w:t>
      </w:r>
    </w:p>
    <w:p>
      <w:pPr>
        <w:wordWrap/>
        <w:spacing w:beforeAutospacing="0" w:afterAutospacing="0" w:line="360" w:lineRule="auto"/>
        <w:ind w:firstLine="480" w:firstLineChars="200"/>
        <w:jc w:val="left"/>
        <w:rPr>
          <w:sz w:val="24"/>
          <w:szCs w:val="28"/>
        </w:rPr>
      </w:pPr>
      <w:r>
        <w:rPr>
          <w:rFonts w:hint="eastAsia"/>
          <w:sz w:val="24"/>
          <w:szCs w:val="28"/>
        </w:rPr>
        <w:t>分子和原子的运动属于机械运动吗？——化学运动</w:t>
      </w:r>
    </w:p>
    <w:p>
      <w:pPr>
        <w:wordWrap/>
        <w:spacing w:beforeAutospacing="0" w:afterAutospacing="0" w:line="360" w:lineRule="auto"/>
        <w:ind w:firstLine="480" w:firstLineChars="200"/>
        <w:jc w:val="left"/>
        <w:rPr>
          <w:sz w:val="24"/>
          <w:szCs w:val="28"/>
        </w:rPr>
      </w:pPr>
      <w:r>
        <w:rPr>
          <w:rFonts w:hint="eastAsia"/>
          <w:sz w:val="24"/>
          <w:szCs w:val="28"/>
        </w:rPr>
        <w:t>【提问】</w:t>
      </w:r>
    </w:p>
    <w:p>
      <w:pPr>
        <w:wordWrap/>
        <w:spacing w:beforeAutospacing="0" w:afterAutospacing="0" w:line="360" w:lineRule="auto"/>
        <w:ind w:firstLine="480" w:firstLineChars="200"/>
        <w:jc w:val="left"/>
        <w:rPr>
          <w:sz w:val="24"/>
          <w:szCs w:val="28"/>
        </w:rPr>
      </w:pPr>
      <w:r>
        <w:rPr>
          <w:rFonts w:hint="eastAsia"/>
          <w:sz w:val="24"/>
          <w:szCs w:val="28"/>
        </w:rPr>
        <w:t>请学生判断以下是否为机械运动（跳远、跑步、开车、飞机轨迹）</w:t>
      </w:r>
    </w:p>
    <w:p>
      <w:pPr>
        <w:wordWrap/>
        <w:spacing w:beforeAutospacing="0" w:afterAutospacing="0" w:line="360" w:lineRule="auto"/>
        <w:ind w:firstLine="480" w:firstLineChars="200"/>
        <w:jc w:val="left"/>
        <w:rPr>
          <w:sz w:val="24"/>
          <w:szCs w:val="28"/>
        </w:rPr>
      </w:pPr>
    </w:p>
    <w:p>
      <w:pPr>
        <w:wordWrap/>
        <w:spacing w:beforeAutospacing="0" w:afterAutospacing="0" w:line="360" w:lineRule="auto"/>
        <w:ind w:firstLine="560" w:firstLineChars="200"/>
        <w:jc w:val="left"/>
        <w:rPr>
          <w:b/>
          <w:bCs/>
          <w:sz w:val="28"/>
          <w:szCs w:val="32"/>
        </w:rPr>
      </w:pPr>
      <w:r>
        <w:rPr>
          <w:rFonts w:hint="eastAsia"/>
          <w:b/>
          <w:bCs/>
          <w:sz w:val="28"/>
          <w:szCs w:val="32"/>
        </w:rPr>
        <w:t>三、新知讲解</w:t>
      </w:r>
    </w:p>
    <w:p>
      <w:pPr>
        <w:wordWrap/>
        <w:spacing w:beforeAutospacing="0" w:afterAutospacing="0" w:line="360" w:lineRule="auto"/>
        <w:ind w:firstLine="480" w:firstLineChars="200"/>
        <w:jc w:val="left"/>
        <w:rPr>
          <w:sz w:val="24"/>
          <w:szCs w:val="28"/>
        </w:rPr>
      </w:pPr>
      <w:r>
        <w:rPr>
          <w:rFonts w:hint="eastAsia"/>
          <w:sz w:val="24"/>
          <w:szCs w:val="28"/>
        </w:rPr>
        <w:t>机械运动的定义是指：物体的空间位置随时间发生变化。那么如果我们研究一架飞机从北京到湖南的位置随时间的变化，也就是只研究它的运动轨迹，飞机是白色还是红色重要吗？飞机的大小重要吗？很明显，这些都不影响我们研究他运动的轨迹。也就是说我们发现：飞机的外形对我们要研究的飞机的位置随时间的变化没有影响，像这种情况下我们就可以把这架飞机想象成一个没有形状的点。这个点就叫做质点。</w:t>
      </w:r>
    </w:p>
    <w:p>
      <w:pPr>
        <w:wordWrap/>
        <w:spacing w:beforeAutospacing="0" w:afterAutospacing="0" w:line="360" w:lineRule="auto"/>
        <w:ind w:firstLine="480" w:firstLineChars="200"/>
        <w:jc w:val="left"/>
        <w:rPr>
          <w:rFonts w:ascii="宋体" w:eastAsia="宋体" w:hAnsi="宋体"/>
          <w:b/>
          <w:bCs/>
          <w:sz w:val="24"/>
          <w:szCs w:val="28"/>
        </w:rPr>
      </w:pPr>
      <w:r>
        <w:rPr>
          <w:rFonts w:ascii="宋体" w:eastAsia="宋体" w:hAnsi="宋体" w:hint="eastAsia"/>
          <w:b/>
          <w:bCs/>
          <w:sz w:val="24"/>
          <w:szCs w:val="28"/>
        </w:rPr>
        <w:t>【质点】</w:t>
      </w:r>
    </w:p>
    <w:p>
      <w:pPr>
        <w:wordWrap/>
        <w:spacing w:beforeAutospacing="0" w:afterAutospacing="0" w:line="360" w:lineRule="auto"/>
        <w:ind w:firstLine="560" w:firstLineChars="200"/>
        <w:jc w:val="left"/>
        <w:rPr>
          <w:rFonts w:ascii="宋体" w:eastAsia="宋体" w:hAnsi="宋体" w:cs="Arial"/>
          <w:b/>
          <w:bCs/>
          <w:color w:val="333333"/>
          <w:sz w:val="24"/>
          <w:szCs w:val="24"/>
          <w:shd w:val="clear" w:color="auto" w:fill="FFFFFF"/>
        </w:rPr>
      </w:pPr>
      <w:r>
        <w:rPr>
          <w:rFonts w:ascii="宋体" w:eastAsia="宋体" w:hAnsi="宋体" w:hint="eastAsia"/>
          <w:b/>
          <w:bCs/>
          <w:sz w:val="28"/>
          <w:szCs w:val="32"/>
        </w:rPr>
        <w:t>定义：</w:t>
      </w:r>
      <w:r>
        <w:rPr>
          <w:rFonts w:ascii="宋体" w:eastAsia="宋体" w:hAnsi="宋体" w:hint="eastAsia"/>
          <w:b/>
          <w:bCs/>
          <w:color w:val="333333"/>
          <w:sz w:val="24"/>
          <w:szCs w:val="24"/>
          <w:shd w:val="clear" w:color="auto" w:fill="FFFFEE"/>
        </w:rPr>
        <w:t>用来代替物体的空间位置的有质量的点（</w:t>
      </w:r>
      <w:r>
        <w:rPr>
          <w:rFonts w:ascii="宋体" w:eastAsia="宋体" w:hAnsi="宋体" w:cs="Arial"/>
          <w:b/>
          <w:bCs/>
          <w:color w:val="333333"/>
          <w:sz w:val="24"/>
          <w:szCs w:val="24"/>
          <w:shd w:val="clear" w:color="auto" w:fill="FFFFFF"/>
        </w:rPr>
        <w:t>有质量但不存在体积与形状</w:t>
      </w:r>
      <w:r>
        <w:rPr>
          <w:rFonts w:ascii="宋体" w:eastAsia="宋体" w:hAnsi="宋体" w:cs="Arial" w:hint="eastAsia"/>
          <w:b/>
          <w:bCs/>
          <w:color w:val="333333"/>
          <w:sz w:val="24"/>
          <w:szCs w:val="24"/>
          <w:shd w:val="clear" w:color="auto" w:fill="FFFFFF"/>
        </w:rPr>
        <w:t>），</w:t>
      </w:r>
      <w:r>
        <w:rPr>
          <w:rFonts w:ascii="宋体" w:eastAsia="宋体" w:hAnsi="宋体" w:cs="Arial"/>
          <w:b/>
          <w:bCs/>
          <w:color w:val="333333"/>
          <w:sz w:val="24"/>
          <w:szCs w:val="24"/>
          <w:shd w:val="clear" w:color="auto" w:fill="FFFFFF"/>
        </w:rPr>
        <w:t>是物理学的一个理想化模型。</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【提问】质点真实存在吗？——磁感线</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条件：物体的大小和形状对我们所研究的问题无影响或影响很小时，该物体可以看作质点。</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【提问】以下情况能否把物体看作质点</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①研究火车从醴陵到长沙的时间</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②研究火车经过湘江大桥的时间</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③地球（大）公转的时间</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④雄鹰（小）翱翔时的动作</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⑤研究班主任黄老师游泳（研究对象不明确）</w:t>
      </w:r>
    </w:p>
    <w:p>
      <w:pPr>
        <w:wordWrap/>
        <w:spacing w:beforeAutospacing="0" w:afterAutospacing="0" w:line="360" w:lineRule="auto"/>
        <w:ind w:firstLine="480" w:firstLineChars="200"/>
        <w:jc w:val="left"/>
        <w:rPr>
          <w:rFonts w:ascii="宋体" w:eastAsia="宋体" w:hAnsi="宋体"/>
          <w:b/>
          <w:bCs/>
          <w:color w:val="333333"/>
          <w:sz w:val="24"/>
          <w:szCs w:val="24"/>
          <w:shd w:val="clear" w:color="auto" w:fill="FFFFEE"/>
        </w:rPr>
      </w:pPr>
      <w:r>
        <w:rPr>
          <w:rFonts w:ascii="宋体" w:eastAsia="宋体" w:hAnsi="宋体" w:hint="eastAsia"/>
          <w:b/>
          <w:bCs/>
          <w:color w:val="333333"/>
          <w:sz w:val="24"/>
          <w:szCs w:val="24"/>
          <w:shd w:val="clear" w:color="auto" w:fill="FFFFEE"/>
        </w:rPr>
        <w:t>结论：</w:t>
      </w:r>
    </w:p>
    <w:p>
      <w:pPr>
        <w:wordWrap/>
        <w:spacing w:beforeAutospacing="0" w:afterAutospacing="0" w:line="360" w:lineRule="auto"/>
        <w:ind w:firstLine="480" w:firstLineChars="200"/>
        <w:jc w:val="left"/>
        <w:rPr>
          <w:rFonts w:ascii="宋体" w:eastAsia="宋体" w:hAnsi="宋体"/>
          <w:b/>
          <w:bCs/>
          <w:color w:val="333333"/>
          <w:sz w:val="24"/>
          <w:szCs w:val="24"/>
          <w:shd w:val="clear" w:color="auto" w:fill="FFFFEE"/>
        </w:rPr>
      </w:pPr>
      <w:r>
        <w:rPr>
          <w:rFonts w:ascii="宋体" w:eastAsia="宋体" w:hAnsi="宋体" w:hint="eastAsia"/>
          <w:b/>
          <w:bCs/>
          <w:color w:val="333333"/>
          <w:sz w:val="24"/>
          <w:szCs w:val="24"/>
          <w:shd w:val="clear" w:color="auto" w:fill="FFFFEE"/>
        </w:rPr>
        <w:t>①研究物体的动作、自传、姿势时，不能看作质点；</w:t>
      </w:r>
    </w:p>
    <w:p>
      <w:pPr>
        <w:wordWrap/>
        <w:spacing w:beforeAutospacing="0" w:afterAutospacing="0" w:line="360" w:lineRule="auto"/>
        <w:ind w:firstLine="480" w:firstLineChars="200"/>
        <w:jc w:val="left"/>
        <w:rPr>
          <w:rFonts w:ascii="宋体" w:eastAsia="宋体" w:hAnsi="宋体"/>
          <w:b/>
          <w:bCs/>
          <w:color w:val="333333"/>
          <w:sz w:val="24"/>
          <w:szCs w:val="24"/>
          <w:shd w:val="clear" w:color="auto" w:fill="FFFFEE"/>
        </w:rPr>
      </w:pPr>
      <w:r>
        <w:rPr>
          <w:rFonts w:ascii="宋体" w:eastAsia="宋体" w:hAnsi="宋体" w:hint="eastAsia"/>
          <w:b/>
          <w:bCs/>
          <w:color w:val="333333"/>
          <w:sz w:val="24"/>
          <w:szCs w:val="24"/>
          <w:shd w:val="clear" w:color="auto" w:fill="FFFFEE"/>
        </w:rPr>
        <w:t>②研究对象不明确时，不能看作质点。</w:t>
      </w:r>
    </w:p>
    <w:p>
      <w:pPr>
        <w:wordWrap/>
        <w:spacing w:beforeAutospacing="0" w:afterAutospacing="0" w:line="360" w:lineRule="auto"/>
        <w:ind w:firstLine="480" w:firstLineChars="200"/>
        <w:jc w:val="left"/>
        <w:rPr>
          <w:rFonts w:ascii="宋体" w:eastAsia="宋体" w:hAnsi="宋体"/>
          <w:b/>
          <w:bCs/>
          <w:color w:val="333333"/>
          <w:sz w:val="24"/>
          <w:szCs w:val="24"/>
          <w:shd w:val="clear" w:color="auto" w:fill="FFFFEE"/>
        </w:rPr>
      </w:pPr>
    </w:p>
    <w:p>
      <w:pPr>
        <w:wordWrap/>
        <w:spacing w:beforeAutospacing="0" w:afterAutospacing="0" w:line="360" w:lineRule="auto"/>
        <w:ind w:firstLine="480" w:firstLineChars="200"/>
        <w:jc w:val="left"/>
        <w:rPr>
          <w:rFonts w:ascii="宋体" w:eastAsia="宋体" w:hAnsi="宋体"/>
          <w:b/>
          <w:bCs/>
          <w:color w:val="333333"/>
          <w:sz w:val="24"/>
          <w:szCs w:val="24"/>
          <w:shd w:val="clear" w:color="auto" w:fill="FFFFEE"/>
        </w:rPr>
      </w:pPr>
    </w:p>
    <w:p>
      <w:pPr>
        <w:wordWrap/>
        <w:spacing w:beforeAutospacing="0" w:afterAutospacing="0" w:line="360" w:lineRule="auto"/>
        <w:ind w:firstLine="480" w:firstLineChars="200"/>
        <w:jc w:val="left"/>
        <w:rPr>
          <w:rFonts w:ascii="宋体" w:eastAsia="宋体" w:hAnsi="宋体"/>
          <w:b/>
          <w:bCs/>
          <w:color w:val="333333"/>
          <w:sz w:val="24"/>
          <w:szCs w:val="24"/>
          <w:shd w:val="clear" w:color="auto" w:fill="FFFFEE"/>
        </w:rPr>
      </w:pPr>
      <w:r>
        <w:rPr>
          <w:rFonts w:ascii="宋体" w:eastAsia="宋体" w:hAnsi="宋体" w:hint="eastAsia"/>
          <w:b/>
          <w:bCs/>
          <w:color w:val="333333"/>
          <w:sz w:val="24"/>
          <w:szCs w:val="24"/>
          <w:shd w:val="clear" w:color="auto" w:fill="FFFFEE"/>
        </w:rPr>
        <w:t>【参考系】</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初中时我们学习了飞机扔炸弹，</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飞机上的人看到炸弹的轨迹是什么样的？（竖直向下）</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地面上的人看到炸弹的轨迹又是怎样的？（抛物线）</w:t>
      </w:r>
    </w:p>
    <w:p>
      <w:pPr>
        <w:wordWrap/>
        <w:spacing w:beforeAutospacing="0" w:afterAutospacing="0" w:line="360" w:lineRule="auto"/>
        <w:ind w:firstLine="480" w:firstLineChars="200"/>
        <w:jc w:val="left"/>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【提问】</w:t>
      </w:r>
    </w:p>
    <w:p>
      <w:pPr>
        <w:wordWrap/>
        <w:spacing w:beforeAutospacing="0" w:afterAutospacing="0" w:line="360" w:lineRule="auto"/>
        <w:ind w:firstLine="480" w:firstLineChars="200"/>
        <w:jc w:val="left"/>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为什么同一个东西不同的人对他的运动的描述不同？（参照物不同）</w:t>
      </w:r>
    </w:p>
    <w:p>
      <w:pPr>
        <w:wordWrap/>
        <w:spacing w:beforeAutospacing="0" w:afterAutospacing="0" w:line="360" w:lineRule="auto"/>
        <w:ind w:firstLine="480" w:firstLineChars="200"/>
        <w:jc w:val="left"/>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在高中，我们把多个相对静止的参照物叫做参考系。</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定义：描述物体运动时，所参照的物体。</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性质：</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①任意性：参考系的选择是任意的（研究对象本身除外），一般以地面为参考系。</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②标准性：参考系可动可静，假设为静止。</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③统一性：描述不同物体的运动，选择同一参考系。</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④差异性：选择的参考系不同，对物体运动的描述可能不同。</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【提问】如何定量的描述物体的运动？</w:t>
      </w:r>
    </w:p>
    <w:p>
      <w:pPr>
        <w:wordWrap/>
        <w:spacing w:beforeAutospacing="0" w:afterAutospacing="0" w:line="360" w:lineRule="auto"/>
        <w:ind w:firstLine="480" w:firstLineChars="200"/>
        <w:jc w:val="left"/>
        <w:rPr>
          <w:rFonts w:asciiTheme="minorEastAsia" w:hAnsiTheme="minorEastAsia" w:cs="Arial"/>
          <w:b/>
          <w:bCs/>
          <w:color w:val="333333"/>
          <w:sz w:val="24"/>
          <w:szCs w:val="24"/>
          <w:shd w:val="clear" w:color="auto" w:fill="FFFFFF"/>
        </w:rPr>
      </w:pPr>
      <w:r>
        <w:rPr>
          <w:rFonts w:asciiTheme="minorEastAsia" w:hAnsiTheme="minorEastAsia" w:cs="Arial" w:hint="eastAsia"/>
          <w:b/>
          <w:bCs/>
          <w:color w:val="333333"/>
          <w:sz w:val="24"/>
          <w:szCs w:val="24"/>
          <w:shd w:val="clear" w:color="auto" w:fill="FFFFFF"/>
        </w:rPr>
        <w:t>【坐标系】</w:t>
      </w:r>
    </w:p>
    <w:p>
      <w:pPr>
        <w:wordWrap/>
        <w:spacing w:beforeAutospacing="0" w:afterAutospacing="0" w:line="360" w:lineRule="auto"/>
        <w:ind w:firstLine="480" w:firstLineChars="200"/>
        <w:jc w:val="left"/>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笛卡尔午觉时看见一格一格的天窗上怕了一只蜘蛛，就发明了坐标系。</w:t>
      </w:r>
    </w:p>
    <w:p>
      <w:pPr>
        <w:wordWrap/>
        <w:spacing w:beforeAutospacing="0" w:afterAutospacing="0" w:line="360" w:lineRule="auto"/>
        <w:ind w:firstLine="480" w:firstLineChars="200"/>
        <w:jc w:val="left"/>
        <w:rPr>
          <w:sz w:val="24"/>
          <w:szCs w:val="24"/>
        </w:rPr>
      </w:pPr>
      <w:r>
        <w:rPr>
          <w:rFonts w:hint="eastAsia"/>
          <w:sz w:val="24"/>
          <w:szCs w:val="24"/>
        </w:rPr>
        <w:t>①一维坐标系：描述物体在直线上的运动</w:t>
      </w:r>
    </w:p>
    <w:p>
      <w:pPr>
        <w:wordWrap/>
        <w:spacing w:beforeAutospacing="0" w:afterAutospacing="0" w:line="360" w:lineRule="auto"/>
        <w:ind w:firstLine="480" w:firstLineChars="200"/>
        <w:jc w:val="left"/>
        <w:rPr>
          <w:sz w:val="24"/>
          <w:szCs w:val="24"/>
        </w:rPr>
      </w:pPr>
      <w:r>
        <w:rPr>
          <w:rFonts w:hint="eastAsia"/>
          <w:sz w:val="24"/>
          <w:szCs w:val="24"/>
        </w:rPr>
        <w:t>②二维坐标系（平面直角坐标系）：描述物体在平面内的运动。</w:t>
      </w:r>
    </w:p>
    <w:p>
      <w:pPr>
        <w:wordWrap/>
        <w:spacing w:beforeAutospacing="0" w:afterAutospacing="0" w:line="360" w:lineRule="auto"/>
        <w:ind w:firstLine="480" w:firstLineChars="200"/>
        <w:jc w:val="left"/>
        <w:rPr>
          <w:sz w:val="24"/>
          <w:szCs w:val="24"/>
        </w:rPr>
      </w:pPr>
      <w:r>
        <w:rPr>
          <w:rFonts w:hint="eastAsia"/>
          <w:sz w:val="24"/>
          <w:szCs w:val="24"/>
        </w:rPr>
        <w:t>③三维坐标系（空间直角坐标系）：描述物体在空间上的运动。</w:t>
      </w:r>
    </w:p>
    <w:p>
      <w:pPr>
        <w:wordWrap/>
        <w:spacing w:beforeAutospacing="0" w:afterAutospacing="0" w:line="360" w:lineRule="auto"/>
        <w:ind w:firstLine="480" w:firstLineChars="200"/>
        <w:jc w:val="left"/>
        <w:rPr>
          <w:sz w:val="24"/>
          <w:szCs w:val="24"/>
        </w:rPr>
      </w:pPr>
    </w:p>
    <w:p>
      <w:pPr>
        <w:wordWrap/>
        <w:spacing w:beforeAutospacing="0" w:afterAutospacing="0" w:line="360" w:lineRule="auto"/>
        <w:ind w:firstLine="560" w:firstLineChars="200"/>
        <w:jc w:val="left"/>
        <w:rPr>
          <w:b/>
          <w:bCs/>
          <w:sz w:val="28"/>
          <w:szCs w:val="32"/>
        </w:rPr>
      </w:pPr>
      <w:r>
        <w:rPr>
          <w:rFonts w:hint="eastAsia"/>
          <w:b/>
          <w:bCs/>
          <w:sz w:val="28"/>
          <w:szCs w:val="32"/>
        </w:rPr>
        <w:t>四、习题巩固</w:t>
      </w:r>
    </w:p>
    <w:p>
      <w:pPr>
        <w:wordWrap/>
        <w:spacing w:beforeAutospacing="0" w:afterAutospacing="0" w:line="360" w:lineRule="auto"/>
        <w:jc w:val="left"/>
        <w:rPr>
          <w:sz w:val="24"/>
          <w:szCs w:val="24"/>
        </w:rPr>
      </w:pPr>
      <w:r>
        <w:rPr>
          <w:rFonts w:hint="eastAsia"/>
          <w:sz w:val="24"/>
          <w:szCs w:val="24"/>
        </w:rPr>
        <w:t>【例题1</w:t>
      </w:r>
      <w:r>
        <w:rPr>
          <w:sz w:val="24"/>
          <w:szCs w:val="24"/>
        </w:rPr>
        <w:t>】下列情景中，加者重号的人或物体可看成质点的是(    ).</w:t>
      </w:r>
    </w:p>
    <w:p>
      <w:pPr>
        <w:wordWrap/>
        <w:spacing w:beforeAutospacing="0" w:afterAutospacing="0" w:line="360" w:lineRule="auto"/>
        <w:ind w:firstLine="480" w:firstLineChars="200"/>
        <w:jc w:val="left"/>
        <w:rPr>
          <w:sz w:val="24"/>
          <w:szCs w:val="24"/>
        </w:rPr>
      </w:pPr>
      <w:r>
        <w:rPr>
          <w:sz w:val="24"/>
          <w:szCs w:val="24"/>
        </w:rPr>
        <w:t>A.研究--列火车通过长江大桥所需的时间</w:t>
      </w:r>
    </w:p>
    <w:p>
      <w:pPr>
        <w:wordWrap/>
        <w:spacing w:beforeAutospacing="0" w:afterAutospacing="0" w:line="360" w:lineRule="auto"/>
        <w:ind w:firstLine="480" w:firstLineChars="200"/>
        <w:jc w:val="left"/>
        <w:rPr>
          <w:sz w:val="24"/>
          <w:szCs w:val="24"/>
        </w:rPr>
      </w:pPr>
      <w:r>
        <w:rPr>
          <w:sz w:val="24"/>
          <w:szCs w:val="24"/>
        </w:rPr>
        <w:t>B.乒乓球比赛中,运动员发出的旋转球</w:t>
      </w:r>
    </w:p>
    <w:p>
      <w:pPr>
        <w:wordWrap/>
        <w:spacing w:beforeAutospacing="0" w:afterAutospacing="0" w:line="360" w:lineRule="auto"/>
        <w:ind w:firstLine="480" w:firstLineChars="200"/>
        <w:jc w:val="left"/>
        <w:rPr>
          <w:sz w:val="24"/>
          <w:szCs w:val="24"/>
        </w:rPr>
      </w:pPr>
      <w:r>
        <w:rPr>
          <w:sz w:val="24"/>
          <w:szCs w:val="24"/>
        </w:rPr>
        <w:t>C.研究航天员翟志刚在太空出舱挥动国旗的动作</w:t>
      </w:r>
    </w:p>
    <w:p>
      <w:pPr>
        <w:wordWrap/>
        <w:spacing w:beforeAutospacing="0" w:afterAutospacing="0" w:line="360" w:lineRule="auto"/>
        <w:ind w:firstLine="480" w:firstLineChars="200"/>
        <w:jc w:val="left"/>
        <w:rPr>
          <w:sz w:val="24"/>
          <w:szCs w:val="24"/>
        </w:rPr>
      </w:pPr>
      <w:r>
        <w:rPr>
          <w:sz w:val="24"/>
          <w:szCs w:val="24"/>
        </w:rPr>
        <w:t>D.用GPS确定快艇在大海中的位置</w:t>
      </w:r>
    </w:p>
    <w:p>
      <w:pPr>
        <w:wordWrap/>
        <w:spacing w:beforeAutospacing="0" w:afterAutospacing="0" w:line="360" w:lineRule="auto"/>
        <w:ind w:firstLine="480" w:firstLineChars="200"/>
        <w:jc w:val="left"/>
        <w:rPr>
          <w:sz w:val="24"/>
          <w:szCs w:val="24"/>
        </w:rPr>
      </w:pPr>
      <w:r>
        <w:rPr>
          <w:sz w:val="24"/>
          <w:szCs w:val="24"/>
        </w:rPr>
        <w:t>[解析]把物体看成质点的条件是:物体的大小和形状对所研究的问题没有影响或者对所研究问题的影响可以忽略不计.研究火车通过长江大桥的时间时不能把火车看成质点;要接住“旋转球”,必须研究乒乓球的旋转，此时不能把乒乓球看成质点;研究航天员翟志刚在太空出舱挥动国旗的动作时，不能把翟志刚看成质点;用GPS确定快艇在大海中的位置时，可以把快艇看成质点.故D正确.</w:t>
      </w:r>
    </w:p>
    <w:p>
      <w:pPr>
        <w:wordWrap/>
        <w:spacing w:beforeAutospacing="0" w:afterAutospacing="0" w:line="360" w:lineRule="auto"/>
        <w:jc w:val="left"/>
        <w:rPr>
          <w:sz w:val="24"/>
          <w:szCs w:val="24"/>
        </w:rPr>
      </w:pPr>
      <w:r>
        <w:rPr>
          <w:rFonts w:hint="eastAsia"/>
          <w:sz w:val="24"/>
          <w:szCs w:val="24"/>
        </w:rPr>
        <w:t>【例题2</w:t>
      </w:r>
      <w:r>
        <w:rPr>
          <w:sz w:val="24"/>
          <w:szCs w:val="24"/>
        </w:rPr>
        <w:t>】关于质点</w:t>
      </w:r>
      <w:r>
        <w:rPr>
          <w:rFonts w:hint="eastAsia"/>
          <w:sz w:val="24"/>
          <w:szCs w:val="24"/>
        </w:rPr>
        <w:t>，</w:t>
      </w:r>
      <w:r>
        <w:rPr>
          <w:sz w:val="24"/>
          <w:szCs w:val="24"/>
        </w:rPr>
        <w:t>下列说法中正确的是( D   ).</w:t>
      </w:r>
    </w:p>
    <w:p>
      <w:pPr>
        <w:wordWrap/>
        <w:spacing w:beforeAutospacing="0" w:afterAutospacing="0" w:line="360" w:lineRule="auto"/>
        <w:ind w:firstLine="480" w:firstLineChars="200"/>
        <w:jc w:val="left"/>
        <w:rPr>
          <w:sz w:val="24"/>
          <w:szCs w:val="24"/>
        </w:rPr>
      </w:pPr>
      <w:r>
        <w:rPr>
          <w:sz w:val="24"/>
          <w:szCs w:val="24"/>
        </w:rPr>
        <w:t>A.质点是一个很小的物体</w:t>
      </w:r>
    </w:p>
    <w:p>
      <w:pPr>
        <w:wordWrap/>
        <w:spacing w:beforeAutospacing="0" w:afterAutospacing="0" w:line="360" w:lineRule="auto"/>
        <w:ind w:firstLine="480" w:firstLineChars="200"/>
        <w:jc w:val="left"/>
        <w:rPr>
          <w:sz w:val="24"/>
          <w:szCs w:val="24"/>
        </w:rPr>
      </w:pPr>
      <w:r>
        <w:rPr>
          <w:sz w:val="24"/>
          <w:szCs w:val="24"/>
        </w:rPr>
        <w:t>B.只有小物体才能被看作质点</w:t>
      </w:r>
    </w:p>
    <w:p>
      <w:pPr>
        <w:wordWrap/>
        <w:spacing w:beforeAutospacing="0" w:afterAutospacing="0" w:line="360" w:lineRule="auto"/>
        <w:ind w:firstLine="480" w:firstLineChars="200"/>
        <w:jc w:val="left"/>
        <w:rPr>
          <w:sz w:val="24"/>
          <w:szCs w:val="24"/>
        </w:rPr>
      </w:pPr>
      <w:r>
        <w:rPr>
          <w:sz w:val="24"/>
          <w:szCs w:val="24"/>
        </w:rPr>
        <w:t>C.无论大物体还是小物体，一律看作质点</w:t>
      </w:r>
    </w:p>
    <w:p>
      <w:pPr>
        <w:wordWrap/>
        <w:spacing w:beforeAutospacing="0" w:afterAutospacing="0" w:line="360" w:lineRule="auto"/>
        <w:ind w:firstLine="480" w:firstLineChars="200"/>
        <w:jc w:val="left"/>
        <w:rPr>
          <w:sz w:val="24"/>
          <w:szCs w:val="24"/>
        </w:rPr>
      </w:pPr>
      <w:r>
        <w:rPr>
          <w:sz w:val="24"/>
          <w:szCs w:val="24"/>
        </w:rPr>
        <w:t>D.绕太阳公转的地球可以看作质点</w:t>
      </w:r>
    </w:p>
    <w:p>
      <w:pPr>
        <w:wordWrap/>
        <w:spacing w:beforeAutospacing="0" w:afterAutospacing="0" w:line="360" w:lineRule="auto"/>
        <w:jc w:val="left"/>
        <w:rPr>
          <w:sz w:val="24"/>
          <w:szCs w:val="24"/>
        </w:rPr>
      </w:pPr>
      <w:r>
        <w:rPr>
          <w:rFonts w:hint="eastAsia"/>
          <w:sz w:val="24"/>
          <w:szCs w:val="24"/>
        </w:rPr>
        <w:t>【例题3</w:t>
      </w:r>
      <w:r>
        <w:rPr>
          <w:sz w:val="24"/>
          <w:szCs w:val="24"/>
        </w:rPr>
        <w:t>】</w:t>
      </w:r>
      <w:r>
        <w:rPr>
          <w:rFonts w:hint="eastAsia"/>
          <w:sz w:val="24"/>
          <w:szCs w:val="24"/>
        </w:rPr>
        <w:t>在不需要考虑物体本身的大小和形状时，可以把物体简化为一个有质量的点，即质点物理学中，把这种在实际原型的基础上，突出问题的主要方面，忽略次要方面</w:t>
      </w:r>
      <w:r>
        <w:rPr>
          <w:sz w:val="24"/>
          <w:szCs w:val="24"/>
        </w:rPr>
        <w:t xml:space="preserve">,经过科学抽象而建立起来的客体称为( D  </w:t>
      </w:r>
      <w:r>
        <w:rPr>
          <w:rFonts w:hint="eastAsia"/>
          <w:sz w:val="24"/>
          <w:szCs w:val="24"/>
        </w:rPr>
        <w:t>)</w:t>
      </w:r>
    </w:p>
    <w:p>
      <w:pPr>
        <w:wordWrap/>
        <w:spacing w:beforeAutospacing="0" w:afterAutospacing="0" w:line="360" w:lineRule="auto"/>
        <w:ind w:firstLine="480" w:firstLineChars="200"/>
        <w:jc w:val="left"/>
        <w:rPr>
          <w:sz w:val="24"/>
          <w:szCs w:val="24"/>
        </w:rPr>
      </w:pPr>
      <w:r>
        <w:rPr>
          <w:sz w:val="24"/>
          <w:szCs w:val="24"/>
        </w:rPr>
        <w:t>A.科学假说</w:t>
      </w:r>
    </w:p>
    <w:p>
      <w:pPr>
        <w:wordWrap/>
        <w:spacing w:beforeAutospacing="0" w:afterAutospacing="0" w:line="360" w:lineRule="auto"/>
        <w:ind w:firstLine="480" w:firstLineChars="200"/>
        <w:jc w:val="left"/>
        <w:rPr>
          <w:sz w:val="24"/>
          <w:szCs w:val="24"/>
        </w:rPr>
      </w:pPr>
      <w:r>
        <w:rPr>
          <w:sz w:val="24"/>
          <w:szCs w:val="24"/>
        </w:rPr>
        <w:t>B.等效替代</w:t>
      </w:r>
    </w:p>
    <w:p>
      <w:pPr>
        <w:wordWrap/>
        <w:spacing w:beforeAutospacing="0" w:afterAutospacing="0" w:line="360" w:lineRule="auto"/>
        <w:ind w:firstLine="480" w:firstLineChars="200"/>
        <w:jc w:val="left"/>
        <w:rPr>
          <w:sz w:val="24"/>
          <w:szCs w:val="24"/>
        </w:rPr>
      </w:pPr>
      <w:r>
        <w:rPr>
          <w:sz w:val="24"/>
          <w:szCs w:val="24"/>
        </w:rPr>
        <w:t>C.理想模型</w:t>
      </w:r>
    </w:p>
    <w:p>
      <w:pPr>
        <w:wordWrap/>
        <w:spacing w:beforeAutospacing="0" w:afterAutospacing="0" w:line="360" w:lineRule="auto"/>
        <w:ind w:firstLine="480" w:firstLineChars="200"/>
        <w:jc w:val="left"/>
        <w:rPr>
          <w:sz w:val="24"/>
          <w:szCs w:val="24"/>
        </w:rPr>
      </w:pPr>
      <w:r>
        <w:rPr>
          <w:sz w:val="24"/>
          <w:szCs w:val="24"/>
        </w:rPr>
        <w:t>D.控制变量</w:t>
      </w:r>
    </w:p>
    <w:p>
      <w:pPr>
        <w:wordWrap/>
        <w:spacing w:beforeAutospacing="0" w:afterAutospacing="0" w:line="360" w:lineRule="auto"/>
        <w:jc w:val="left"/>
        <w:rPr>
          <w:sz w:val="24"/>
          <w:szCs w:val="24"/>
        </w:rPr>
      </w:pPr>
      <w:r>
        <w:rPr>
          <w:rFonts w:hint="eastAsia"/>
          <w:sz w:val="24"/>
          <w:szCs w:val="24"/>
        </w:rPr>
        <w:t>【例题4</w:t>
      </w:r>
      <w:r>
        <w:rPr>
          <w:sz w:val="24"/>
          <w:szCs w:val="24"/>
        </w:rPr>
        <w:t>】 (多选)甲,乙、丙三人各乘一个热气球， 甲看到楼房匀速上升,乙看到甲匀速上升,甲看到丙匀速上升,丙看到乙匀速下降.那么，从地面上看,甲、乙、丙的运动情况可能是(    ).</w:t>
      </w:r>
    </w:p>
    <w:p>
      <w:pPr>
        <w:wordWrap/>
        <w:spacing w:beforeAutospacing="0" w:afterAutospacing="0" w:line="360" w:lineRule="auto"/>
        <w:ind w:firstLine="480" w:firstLineChars="200"/>
        <w:jc w:val="left"/>
        <w:rPr>
          <w:sz w:val="24"/>
          <w:szCs w:val="24"/>
        </w:rPr>
      </w:pPr>
      <w:r>
        <w:rPr>
          <w:sz w:val="24"/>
          <w:szCs w:val="24"/>
        </w:rPr>
        <w:t>A.甲、乙匀速下降，</w:t>
      </w:r>
      <w:r>
        <w:rPr>
          <w:rFonts w:hint="eastAsia"/>
          <w:sz w:val="24"/>
          <w:szCs w:val="24"/>
        </w:rPr>
        <w:t>V</w:t>
      </w:r>
      <w:r>
        <w:rPr>
          <w:rFonts w:hint="eastAsia"/>
          <w:sz w:val="24"/>
          <w:szCs w:val="24"/>
          <w:vertAlign w:val="subscript"/>
        </w:rPr>
        <w:t>乙</w:t>
      </w:r>
      <w:r>
        <w:rPr>
          <w:sz w:val="24"/>
          <w:szCs w:val="24"/>
        </w:rPr>
        <w:t xml:space="preserve"> &gt;V</w:t>
      </w:r>
      <w:r>
        <w:rPr>
          <w:sz w:val="24"/>
          <w:szCs w:val="24"/>
          <w:vertAlign w:val="subscript"/>
        </w:rPr>
        <w:t>甲</w:t>
      </w:r>
      <w:r>
        <w:rPr>
          <w:sz w:val="24"/>
          <w:szCs w:val="24"/>
        </w:rPr>
        <w:t>,丙停在空中</w:t>
      </w:r>
    </w:p>
    <w:p>
      <w:pPr>
        <w:wordWrap/>
        <w:spacing w:beforeAutospacing="0" w:afterAutospacing="0" w:line="360" w:lineRule="auto"/>
        <w:ind w:firstLine="480" w:firstLineChars="200"/>
        <w:jc w:val="left"/>
        <w:rPr>
          <w:sz w:val="24"/>
          <w:szCs w:val="24"/>
        </w:rPr>
      </w:pPr>
      <w:r>
        <w:rPr>
          <w:sz w:val="24"/>
          <w:szCs w:val="24"/>
        </w:rPr>
        <w:t>B.甲、乙匀速下降，</w:t>
      </w:r>
      <w:r>
        <w:rPr>
          <w:rFonts w:hint="eastAsia"/>
          <w:sz w:val="24"/>
          <w:szCs w:val="24"/>
        </w:rPr>
        <w:t>V</w:t>
      </w:r>
      <w:r>
        <w:rPr>
          <w:rFonts w:hint="eastAsia"/>
          <w:sz w:val="24"/>
          <w:szCs w:val="24"/>
          <w:vertAlign w:val="subscript"/>
        </w:rPr>
        <w:t>乙</w:t>
      </w:r>
      <w:r>
        <w:rPr>
          <w:sz w:val="24"/>
          <w:szCs w:val="24"/>
        </w:rPr>
        <w:t xml:space="preserve"> &gt;V</w:t>
      </w:r>
      <w:r>
        <w:rPr>
          <w:sz w:val="24"/>
          <w:szCs w:val="24"/>
          <w:vertAlign w:val="subscript"/>
        </w:rPr>
        <w:t>甲</w:t>
      </w:r>
      <w:r>
        <w:rPr>
          <w:sz w:val="24"/>
          <w:szCs w:val="24"/>
        </w:rPr>
        <w:t>,丙匀速上升</w:t>
      </w:r>
    </w:p>
    <w:p>
      <w:pPr>
        <w:wordWrap/>
        <w:spacing w:beforeAutospacing="0" w:afterAutospacing="0" w:line="360" w:lineRule="auto"/>
        <w:ind w:firstLine="480" w:firstLineChars="200"/>
        <w:jc w:val="left"/>
        <w:rPr>
          <w:sz w:val="24"/>
          <w:szCs w:val="24"/>
        </w:rPr>
      </w:pPr>
      <w:r>
        <w:rPr>
          <w:sz w:val="24"/>
          <w:szCs w:val="24"/>
        </w:rPr>
        <w:t>C.甲、乙匀速下降，</w:t>
      </w:r>
      <w:r>
        <w:rPr>
          <w:rFonts w:hint="eastAsia"/>
          <w:sz w:val="24"/>
          <w:szCs w:val="24"/>
        </w:rPr>
        <w:t>V</w:t>
      </w:r>
      <w:r>
        <w:rPr>
          <w:rFonts w:hint="eastAsia"/>
          <w:sz w:val="24"/>
          <w:szCs w:val="24"/>
          <w:vertAlign w:val="subscript"/>
        </w:rPr>
        <w:t>乙</w:t>
      </w:r>
      <w:r>
        <w:rPr>
          <w:sz w:val="24"/>
          <w:szCs w:val="24"/>
        </w:rPr>
        <w:t xml:space="preserve"> &gt;V</w:t>
      </w:r>
      <w:r>
        <w:rPr>
          <w:sz w:val="24"/>
          <w:szCs w:val="24"/>
          <w:vertAlign w:val="subscript"/>
        </w:rPr>
        <w:t>甲</w:t>
      </w:r>
      <w:r>
        <w:rPr>
          <w:sz w:val="24"/>
          <w:szCs w:val="24"/>
        </w:rPr>
        <w:t>,丙匀速下降，且</w:t>
      </w:r>
      <w:r>
        <w:rPr>
          <w:rFonts w:hint="eastAsia"/>
          <w:sz w:val="24"/>
          <w:szCs w:val="24"/>
        </w:rPr>
        <w:t>V</w:t>
      </w:r>
      <w:r>
        <w:rPr>
          <w:rFonts w:hint="eastAsia"/>
          <w:sz w:val="24"/>
          <w:szCs w:val="24"/>
          <w:vertAlign w:val="subscript"/>
        </w:rPr>
        <w:t>丙</w:t>
      </w:r>
      <w:r>
        <w:rPr>
          <w:sz w:val="24"/>
          <w:szCs w:val="24"/>
        </w:rPr>
        <w:t xml:space="preserve"> &gt;V</w:t>
      </w:r>
      <w:r>
        <w:rPr>
          <w:sz w:val="24"/>
          <w:szCs w:val="24"/>
          <w:vertAlign w:val="subscript"/>
        </w:rPr>
        <w:t>甲</w:t>
      </w:r>
    </w:p>
    <w:p>
      <w:pPr>
        <w:wordWrap/>
        <w:spacing w:beforeAutospacing="0" w:afterAutospacing="0" w:line="360" w:lineRule="auto"/>
        <w:ind w:firstLine="480" w:firstLineChars="200"/>
        <w:jc w:val="left"/>
        <w:rPr>
          <w:sz w:val="24"/>
          <w:szCs w:val="24"/>
        </w:rPr>
      </w:pPr>
      <w:r>
        <w:rPr>
          <w:sz w:val="24"/>
          <w:szCs w:val="24"/>
        </w:rPr>
        <w:t>D.以上说法均不正确</w:t>
      </w:r>
    </w:p>
    <w:p>
      <w:pPr>
        <w:wordWrap/>
        <w:spacing w:beforeAutospacing="0" w:afterAutospacing="0" w:line="360" w:lineRule="auto"/>
        <w:ind w:firstLine="480" w:firstLineChars="200"/>
        <w:jc w:val="left"/>
        <w:rPr>
          <w:sz w:val="24"/>
          <w:szCs w:val="24"/>
        </w:rPr>
      </w:pPr>
      <w:r>
        <w:rPr>
          <w:sz w:val="24"/>
          <w:szCs w:val="24"/>
        </w:rPr>
        <w:t>[解析]楼房和地面相当于同一参考系，甲是匀速下降,乙看到甲匀速上升,说明乙匀速下降，且乙的速度V</w:t>
      </w:r>
      <w:r>
        <w:rPr>
          <w:sz w:val="24"/>
          <w:szCs w:val="24"/>
          <w:vertAlign w:val="subscript"/>
        </w:rPr>
        <w:t>乙</w:t>
      </w:r>
      <w:r>
        <w:rPr>
          <w:rFonts w:hint="eastAsia"/>
          <w:sz w:val="24"/>
          <w:szCs w:val="24"/>
        </w:rPr>
        <w:t>&gt;</w:t>
      </w:r>
      <w:r>
        <w:rPr>
          <w:sz w:val="24"/>
          <w:szCs w:val="24"/>
        </w:rPr>
        <w:t>V</w:t>
      </w:r>
      <w:r>
        <w:rPr>
          <w:sz w:val="24"/>
          <w:szCs w:val="24"/>
          <w:vertAlign w:val="subscript"/>
        </w:rPr>
        <w:t>甲</w:t>
      </w:r>
      <w:r>
        <w:rPr>
          <w:rFonts w:hint="eastAsia"/>
          <w:sz w:val="24"/>
          <w:szCs w:val="24"/>
        </w:rPr>
        <w:t>。</w:t>
      </w:r>
    </w:p>
    <w:p>
      <w:pPr>
        <w:wordWrap/>
        <w:spacing w:beforeAutospacing="0" w:afterAutospacing="0" w:line="360" w:lineRule="auto"/>
        <w:ind w:firstLine="480" w:firstLineChars="200"/>
        <w:jc w:val="left"/>
        <w:rPr>
          <w:sz w:val="24"/>
          <w:szCs w:val="24"/>
        </w:rPr>
      </w:pPr>
      <w:r>
        <w:rPr>
          <w:sz w:val="24"/>
          <w:szCs w:val="24"/>
        </w:rPr>
        <w:t>甲看到丙匀速上升，有三种可能:(1)丙静止;(2)丙匀速上升;(3)丙匀速下降，且速度关系为</w:t>
      </w:r>
      <w:r>
        <w:rPr>
          <w:rFonts w:hint="eastAsia"/>
          <w:sz w:val="24"/>
          <w:szCs w:val="24"/>
        </w:rPr>
        <w:t>V</w:t>
      </w:r>
      <w:r>
        <w:rPr>
          <w:rFonts w:hint="eastAsia"/>
          <w:sz w:val="24"/>
          <w:szCs w:val="24"/>
          <w:vertAlign w:val="subscript"/>
        </w:rPr>
        <w:t>丙</w:t>
      </w:r>
      <w:r>
        <w:rPr>
          <w:rFonts w:hint="eastAsia"/>
          <w:sz w:val="24"/>
          <w:szCs w:val="24"/>
        </w:rPr>
        <w:t>&lt;</w:t>
      </w:r>
      <w:r>
        <w:rPr>
          <w:sz w:val="24"/>
          <w:szCs w:val="24"/>
        </w:rPr>
        <w:t>V</w:t>
      </w:r>
      <w:r>
        <w:rPr>
          <w:rFonts w:hint="eastAsia"/>
          <w:sz w:val="24"/>
          <w:szCs w:val="24"/>
          <w:vertAlign w:val="subscript"/>
        </w:rPr>
        <w:t>甲</w:t>
      </w:r>
      <w:r>
        <w:rPr>
          <w:rFonts w:hint="eastAsia"/>
          <w:sz w:val="24"/>
          <w:szCs w:val="24"/>
        </w:rPr>
        <w:t>。</w:t>
      </w:r>
    </w:p>
    <w:p>
      <w:pPr>
        <w:wordWrap/>
        <w:spacing w:beforeAutospacing="0" w:afterAutospacing="0" w:line="360" w:lineRule="auto"/>
        <w:ind w:firstLine="480" w:firstLineChars="200"/>
        <w:jc w:val="left"/>
        <w:rPr>
          <w:sz w:val="24"/>
          <w:szCs w:val="24"/>
        </w:rPr>
      </w:pPr>
      <w:r>
        <w:rPr>
          <w:sz w:val="24"/>
          <w:szCs w:val="24"/>
        </w:rPr>
        <w:t>丙看到乙匀速下降，也有</w:t>
      </w:r>
      <w:r>
        <w:rPr>
          <w:rFonts w:hint="eastAsia"/>
          <w:sz w:val="24"/>
          <w:szCs w:val="24"/>
        </w:rPr>
        <w:t>三种</w:t>
      </w:r>
      <w:r>
        <w:rPr>
          <w:sz w:val="24"/>
          <w:szCs w:val="24"/>
        </w:rPr>
        <w:t>可能:(1)丙静止;(2)丙匀速上升;(3)丙匀速下降，且速度关系为</w:t>
      </w:r>
      <w:r>
        <w:rPr>
          <w:rFonts w:hint="eastAsia"/>
          <w:sz w:val="24"/>
          <w:szCs w:val="24"/>
        </w:rPr>
        <w:t>V</w:t>
      </w:r>
      <w:r>
        <w:rPr>
          <w:rFonts w:hint="eastAsia"/>
          <w:sz w:val="24"/>
          <w:szCs w:val="24"/>
          <w:vertAlign w:val="subscript"/>
        </w:rPr>
        <w:t>丙</w:t>
      </w:r>
      <w:r>
        <w:rPr>
          <w:rFonts w:hint="eastAsia"/>
          <w:sz w:val="24"/>
          <w:szCs w:val="24"/>
        </w:rPr>
        <w:t>&lt;</w:t>
      </w:r>
      <w:r>
        <w:rPr>
          <w:sz w:val="24"/>
          <w:szCs w:val="24"/>
        </w:rPr>
        <w:t>V</w:t>
      </w:r>
      <w:r>
        <w:rPr>
          <w:rFonts w:hint="eastAsia"/>
          <w:sz w:val="24"/>
          <w:szCs w:val="24"/>
          <w:vertAlign w:val="subscript"/>
        </w:rPr>
        <w:t>乙</w:t>
      </w:r>
      <w:r>
        <w:rPr>
          <w:sz w:val="24"/>
          <w:szCs w:val="24"/>
        </w:rPr>
        <w:t>.</w:t>
      </w:r>
    </w:p>
    <w:p>
      <w:pPr>
        <w:wordWrap/>
        <w:spacing w:beforeAutospacing="0" w:afterAutospacing="0" w:line="360" w:lineRule="auto"/>
        <w:ind w:firstLine="480" w:firstLineChars="200"/>
        <w:jc w:val="left"/>
        <w:rPr>
          <w:sz w:val="24"/>
          <w:szCs w:val="24"/>
        </w:rPr>
      </w:pPr>
      <w:r>
        <w:rPr>
          <w:sz w:val="24"/>
          <w:szCs w:val="24"/>
        </w:rPr>
        <w:t>故A、B正确.</w:t>
      </w:r>
    </w:p>
    <w:p>
      <w:pPr>
        <w:wordWrap/>
        <w:spacing w:beforeAutospacing="0" w:afterAutospacing="0" w:line="360" w:lineRule="auto"/>
        <w:ind w:firstLine="480" w:firstLineChars="200"/>
        <w:jc w:val="left"/>
        <w:rPr>
          <w:sz w:val="24"/>
          <w:szCs w:val="24"/>
        </w:rPr>
      </w:pPr>
    </w:p>
    <w:p>
      <w:pPr>
        <w:wordWrap/>
        <w:spacing w:beforeAutospacing="0" w:afterAutospacing="0" w:line="360" w:lineRule="auto"/>
        <w:jc w:val="left"/>
        <w:rPr>
          <w:sz w:val="24"/>
          <w:szCs w:val="24"/>
        </w:rPr>
      </w:pPr>
      <w:r>
        <w:rPr>
          <w:rFonts w:hint="eastAsia"/>
          <w:sz w:val="24"/>
          <w:szCs w:val="24"/>
        </w:rPr>
        <w:t>【例题5</w:t>
      </w:r>
      <w:r>
        <w:rPr>
          <w:sz w:val="24"/>
          <w:szCs w:val="24"/>
        </w:rPr>
        <w:t>】 “坐地日行八万里,巡天遥看一</w:t>
      </w:r>
      <w:r>
        <w:rPr>
          <w:rFonts w:hint="eastAsia"/>
          <w:sz w:val="24"/>
          <w:szCs w:val="24"/>
        </w:rPr>
        <w:t>千</w:t>
      </w:r>
      <w:r>
        <w:rPr>
          <w:sz w:val="24"/>
          <w:szCs w:val="24"/>
        </w:rPr>
        <w:t xml:space="preserve">河. 这一句诗表明(     </w:t>
      </w:r>
      <w:r>
        <w:rPr>
          <w:rFonts w:hint="eastAsia"/>
          <w:sz w:val="24"/>
          <w:szCs w:val="24"/>
        </w:rPr>
        <w:t>)</w:t>
      </w:r>
    </w:p>
    <w:p>
      <w:pPr>
        <w:wordWrap/>
        <w:spacing w:beforeAutospacing="0" w:afterAutospacing="0" w:line="360" w:lineRule="auto"/>
        <w:ind w:firstLine="480" w:firstLineChars="200"/>
        <w:jc w:val="left"/>
        <w:rPr>
          <w:sz w:val="24"/>
          <w:szCs w:val="24"/>
        </w:rPr>
      </w:pPr>
      <w:r>
        <w:rPr>
          <w:sz w:val="24"/>
          <w:szCs w:val="24"/>
        </w:rPr>
        <w:t>A.坐在地上的人是绝对静止的</w:t>
      </w:r>
    </w:p>
    <w:p>
      <w:pPr>
        <w:wordWrap/>
        <w:spacing w:beforeAutospacing="0" w:afterAutospacing="0" w:line="360" w:lineRule="auto"/>
        <w:ind w:firstLine="480" w:firstLineChars="200"/>
        <w:jc w:val="left"/>
        <w:rPr>
          <w:sz w:val="24"/>
          <w:szCs w:val="24"/>
        </w:rPr>
      </w:pPr>
      <w:r>
        <w:rPr>
          <w:sz w:val="24"/>
          <w:szCs w:val="24"/>
        </w:rPr>
        <w:t>B.坐在地上的人相对于地球以外的其他星体是运动的</w:t>
      </w:r>
    </w:p>
    <w:p>
      <w:pPr>
        <w:wordWrap/>
        <w:spacing w:beforeAutospacing="0" w:afterAutospacing="0" w:line="360" w:lineRule="auto"/>
        <w:ind w:firstLine="480" w:firstLineChars="200"/>
        <w:jc w:val="left"/>
        <w:rPr>
          <w:sz w:val="24"/>
          <w:szCs w:val="24"/>
        </w:rPr>
      </w:pPr>
      <w:r>
        <w:rPr>
          <w:sz w:val="24"/>
          <w:szCs w:val="24"/>
        </w:rPr>
        <w:t>C.人相对于地球是运动的</w:t>
      </w:r>
    </w:p>
    <w:p>
      <w:pPr>
        <w:wordWrap/>
        <w:spacing w:beforeAutospacing="0" w:afterAutospacing="0" w:line="360" w:lineRule="auto"/>
        <w:ind w:firstLine="480" w:firstLineChars="200"/>
        <w:jc w:val="left"/>
        <w:rPr>
          <w:sz w:val="24"/>
          <w:szCs w:val="24"/>
        </w:rPr>
      </w:pPr>
      <w:r>
        <w:rPr>
          <w:sz w:val="24"/>
          <w:szCs w:val="24"/>
        </w:rPr>
        <w:t>D.以上说法都是错误的</w:t>
      </w:r>
    </w:p>
    <w:p>
      <w:pPr>
        <w:wordWrap/>
        <w:spacing w:beforeAutospacing="0" w:afterAutospacing="0" w:line="360" w:lineRule="auto"/>
        <w:jc w:val="left"/>
        <w:rPr>
          <w:sz w:val="24"/>
          <w:szCs w:val="24"/>
        </w:rPr>
      </w:pPr>
      <w:r>
        <w:rPr>
          <w:rFonts w:hint="eastAsia"/>
          <w:sz w:val="24"/>
          <w:szCs w:val="24"/>
        </w:rPr>
        <w:t>【例题6</w:t>
      </w:r>
      <w:r>
        <w:rPr>
          <w:sz w:val="24"/>
          <w:szCs w:val="24"/>
        </w:rPr>
        <w:t>】在拍摄《西游记》时，让“孙悟空”站在平台上,做着飞行的动作，在他的背后展现出蓝天和急速飘动的白云.放映时，观众就感觉到“孙悟空”在“腾云驾雾”这时，观众所选的参考系是(   ).</w:t>
      </w:r>
    </w:p>
    <w:p>
      <w:pPr>
        <w:wordWrap/>
        <w:spacing w:beforeAutospacing="0" w:afterAutospacing="0" w:line="360" w:lineRule="auto"/>
        <w:ind w:firstLine="480" w:firstLineChars="200"/>
        <w:jc w:val="left"/>
        <w:rPr>
          <w:sz w:val="24"/>
          <w:szCs w:val="24"/>
        </w:rPr>
      </w:pPr>
      <w:r>
        <w:rPr>
          <w:sz w:val="24"/>
          <w:szCs w:val="24"/>
        </w:rPr>
        <w:t>A.“孙悟空”</w:t>
      </w:r>
    </w:p>
    <w:p>
      <w:pPr>
        <w:wordWrap/>
        <w:spacing w:beforeAutospacing="0" w:afterAutospacing="0" w:line="360" w:lineRule="auto"/>
        <w:ind w:firstLine="480" w:firstLineChars="200"/>
        <w:jc w:val="left"/>
        <w:rPr>
          <w:sz w:val="24"/>
          <w:szCs w:val="24"/>
        </w:rPr>
      </w:pPr>
      <w:r>
        <w:rPr>
          <w:sz w:val="24"/>
          <w:szCs w:val="24"/>
        </w:rPr>
        <w:t>B.平台</w:t>
      </w:r>
    </w:p>
    <w:p>
      <w:pPr>
        <w:wordWrap/>
        <w:spacing w:beforeAutospacing="0" w:afterAutospacing="0" w:line="360" w:lineRule="auto"/>
        <w:ind w:firstLine="480" w:firstLineChars="200"/>
        <w:jc w:val="left"/>
        <w:rPr>
          <w:sz w:val="24"/>
          <w:szCs w:val="24"/>
        </w:rPr>
      </w:pPr>
      <w:r>
        <w:rPr>
          <w:sz w:val="24"/>
          <w:szCs w:val="24"/>
        </w:rPr>
        <w:t>C.飘动的白云</w:t>
      </w:r>
    </w:p>
    <w:p>
      <w:pPr>
        <w:wordWrap/>
        <w:spacing w:beforeAutospacing="0" w:afterAutospacing="0" w:line="360" w:lineRule="auto"/>
        <w:ind w:firstLine="480" w:firstLineChars="200"/>
        <w:jc w:val="left"/>
        <w:rPr>
          <w:sz w:val="24"/>
          <w:szCs w:val="24"/>
        </w:rPr>
      </w:pPr>
      <w:r>
        <w:rPr>
          <w:sz w:val="24"/>
          <w:szCs w:val="24"/>
        </w:rPr>
        <w:t>D.摄影师</w:t>
      </w:r>
    </w:p>
    <w:p>
      <w:pPr>
        <w:wordWrap/>
        <w:spacing w:beforeAutospacing="0" w:afterAutospacing="0" w:line="360" w:lineRule="auto"/>
        <w:ind w:firstLine="480" w:firstLineChars="200"/>
        <w:jc w:val="left"/>
        <w:rPr>
          <w:sz w:val="24"/>
          <w:szCs w:val="24"/>
        </w:rPr>
      </w:pPr>
    </w:p>
    <w:p>
      <w:pPr>
        <w:wordWrap/>
        <w:spacing w:beforeAutospacing="0" w:afterAutospacing="0" w:line="360" w:lineRule="auto"/>
        <w:ind w:firstLine="560" w:firstLineChars="200"/>
        <w:jc w:val="left"/>
        <w:rPr>
          <w:b/>
          <w:bCs/>
          <w:sz w:val="28"/>
          <w:szCs w:val="32"/>
        </w:rPr>
      </w:pPr>
      <w:r>
        <w:rPr>
          <w:rFonts w:hint="eastAsia"/>
          <w:b/>
          <w:bCs/>
          <w:sz w:val="28"/>
          <w:szCs w:val="32"/>
        </w:rPr>
        <w:t>五、课堂小结（板书）</w:t>
      </w:r>
    </w:p>
    <w:p>
      <w:pPr>
        <w:wordWrap/>
        <w:spacing w:beforeAutospacing="0" w:afterAutospacing="0" w:line="360" w:lineRule="auto"/>
        <w:ind w:firstLine="480" w:firstLineChars="200"/>
        <w:jc w:val="left"/>
        <w:rPr>
          <w:rFonts w:ascii="宋体" w:eastAsia="宋体" w:hAnsi="宋体"/>
          <w:b/>
          <w:bCs/>
          <w:sz w:val="24"/>
          <w:szCs w:val="28"/>
        </w:rPr>
      </w:pPr>
      <w:r>
        <w:rPr>
          <w:rFonts w:ascii="宋体" w:eastAsia="宋体" w:hAnsi="宋体" w:hint="eastAsia"/>
          <w:b/>
          <w:bCs/>
          <w:sz w:val="24"/>
          <w:szCs w:val="28"/>
        </w:rPr>
        <w:t>【质点】</w:t>
      </w:r>
    </w:p>
    <w:p>
      <w:pPr>
        <w:wordWrap/>
        <w:spacing w:beforeAutospacing="0" w:afterAutospacing="0" w:line="360" w:lineRule="auto"/>
        <w:ind w:firstLine="560" w:firstLineChars="200"/>
        <w:jc w:val="left"/>
        <w:rPr>
          <w:rFonts w:ascii="宋体" w:eastAsia="宋体" w:hAnsi="宋体" w:cs="Arial"/>
          <w:b/>
          <w:bCs/>
          <w:color w:val="333333"/>
          <w:sz w:val="24"/>
          <w:szCs w:val="24"/>
          <w:shd w:val="clear" w:color="auto" w:fill="FFFFFF"/>
        </w:rPr>
      </w:pPr>
      <w:r>
        <w:rPr>
          <w:rFonts w:ascii="宋体" w:eastAsia="宋体" w:hAnsi="宋体" w:hint="eastAsia"/>
          <w:b/>
          <w:bCs/>
          <w:sz w:val="28"/>
          <w:szCs w:val="32"/>
        </w:rPr>
        <w:t>定义：</w:t>
      </w:r>
      <w:r>
        <w:rPr>
          <w:rFonts w:ascii="宋体" w:eastAsia="宋体" w:hAnsi="宋体" w:hint="eastAsia"/>
          <w:b/>
          <w:bCs/>
          <w:color w:val="333333"/>
          <w:sz w:val="24"/>
          <w:szCs w:val="24"/>
          <w:shd w:val="clear" w:color="auto" w:fill="FFFFEE"/>
        </w:rPr>
        <w:t>用来代替物体的空间位置的有质量的点（</w:t>
      </w:r>
      <w:r>
        <w:rPr>
          <w:rFonts w:ascii="宋体" w:eastAsia="宋体" w:hAnsi="宋体" w:cs="Arial"/>
          <w:b/>
          <w:bCs/>
          <w:color w:val="333333"/>
          <w:sz w:val="24"/>
          <w:szCs w:val="24"/>
          <w:shd w:val="clear" w:color="auto" w:fill="FFFFFF"/>
        </w:rPr>
        <w:t>有质量但不存在体积与形状</w:t>
      </w:r>
      <w:r>
        <w:rPr>
          <w:rFonts w:ascii="宋体" w:eastAsia="宋体" w:hAnsi="宋体" w:cs="Arial" w:hint="eastAsia"/>
          <w:b/>
          <w:bCs/>
          <w:color w:val="333333"/>
          <w:sz w:val="24"/>
          <w:szCs w:val="24"/>
          <w:shd w:val="clear" w:color="auto" w:fill="FFFFFF"/>
        </w:rPr>
        <w:t>），</w:t>
      </w:r>
      <w:r>
        <w:rPr>
          <w:rFonts w:ascii="宋体" w:eastAsia="宋体" w:hAnsi="宋体" w:cs="Arial"/>
          <w:b/>
          <w:bCs/>
          <w:color w:val="333333"/>
          <w:sz w:val="24"/>
          <w:szCs w:val="24"/>
          <w:shd w:val="clear" w:color="auto" w:fill="FFFFFF"/>
        </w:rPr>
        <w:t>是物理学的一个理想化模型。</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条件：物体的大小和形状对我们所研究的问题无影响或影响很小。</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【参考系】</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定义：描述物体运动时，所参照的物体。</w:t>
      </w:r>
    </w:p>
    <w:p>
      <w:pPr>
        <w:wordWrap/>
        <w:spacing w:beforeAutospacing="0" w:afterAutospacing="0" w:line="360" w:lineRule="auto"/>
        <w:ind w:firstLine="480" w:firstLineChars="200"/>
        <w:jc w:val="left"/>
        <w:rPr>
          <w:rFonts w:ascii="宋体" w:eastAsia="宋体" w:hAnsi="宋体" w:cs="Arial"/>
          <w:b/>
          <w:bCs/>
          <w:color w:val="333333"/>
          <w:sz w:val="24"/>
          <w:szCs w:val="24"/>
          <w:shd w:val="clear" w:color="auto" w:fill="FFFFFF"/>
        </w:rPr>
      </w:pPr>
      <w:r>
        <w:rPr>
          <w:rFonts w:ascii="宋体" w:eastAsia="宋体" w:hAnsi="宋体" w:cs="Arial" w:hint="eastAsia"/>
          <w:b/>
          <w:bCs/>
          <w:color w:val="333333"/>
          <w:sz w:val="24"/>
          <w:szCs w:val="24"/>
          <w:shd w:val="clear" w:color="auto" w:fill="FFFFFF"/>
        </w:rPr>
        <w:t>性质：①任意性、②标准性、③统一性、④差异性。</w:t>
      </w:r>
    </w:p>
    <w:p>
      <w:pPr>
        <w:wordWrap/>
        <w:spacing w:beforeAutospacing="0" w:afterAutospacing="0" w:line="360" w:lineRule="auto"/>
        <w:ind w:firstLine="560" w:firstLineChars="200"/>
        <w:jc w:val="left"/>
        <w:rPr>
          <w:b/>
          <w:bCs/>
          <w:sz w:val="28"/>
          <w:szCs w:val="32"/>
        </w:rPr>
      </w:pPr>
    </w:p>
    <w:p>
      <w:pPr>
        <w:wordWrap/>
        <w:spacing w:beforeAutospacing="0" w:afterAutospacing="0" w:line="360" w:lineRule="auto"/>
        <w:ind w:firstLine="480" w:firstLineChars="200"/>
        <w:jc w:val="left"/>
        <w:rPr>
          <w:sz w:val="24"/>
          <w:szCs w:val="24"/>
        </w:rPr>
      </w:pPr>
    </w:p>
    <w:sectPr>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F0D2780"/>
    <w:multiLevelType w:val="multilevel"/>
    <w:tmpl w:val="6F0D2780"/>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26"/>
    <w:rsid w:val="000C1F9B"/>
    <w:rsid w:val="001040E5"/>
    <w:rsid w:val="001601CF"/>
    <w:rsid w:val="002B4623"/>
    <w:rsid w:val="002E7046"/>
    <w:rsid w:val="00366C82"/>
    <w:rsid w:val="004419D4"/>
    <w:rsid w:val="00442608"/>
    <w:rsid w:val="00455DD9"/>
    <w:rsid w:val="0050673A"/>
    <w:rsid w:val="005E2926"/>
    <w:rsid w:val="0064629B"/>
    <w:rsid w:val="006B0DE1"/>
    <w:rsid w:val="006F62F4"/>
    <w:rsid w:val="007747DD"/>
    <w:rsid w:val="00785340"/>
    <w:rsid w:val="007D73A4"/>
    <w:rsid w:val="007E43FB"/>
    <w:rsid w:val="00841C49"/>
    <w:rsid w:val="0092545A"/>
    <w:rsid w:val="00BB74DA"/>
    <w:rsid w:val="00D2666E"/>
    <w:rsid w:val="00D549DB"/>
    <w:rsid w:val="00D91DD7"/>
    <w:rsid w:val="00DC4149"/>
    <w:rsid w:val="00DD4762"/>
    <w:rsid w:val="00FC57AC"/>
    <w:rsid w:val="39E6511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uiPriority w:val="99"/>
    <w:semiHidden/>
    <w:unhideWhenUsed/>
    <w:pPr>
      <w:tabs>
        <w:tab w:val="center" w:pos="4153"/>
        <w:tab w:val="right" w:pos="8306"/>
      </w:tabs>
      <w:snapToGrid w:val="0"/>
      <w:jc w:val="left"/>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ListParagraph">
    <w:name w:val="List Paragraph"/>
    <w:basedOn w:val="Normal"/>
    <w:uiPriority w:val="34"/>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2826</Words>
  <Characters>2884</Characters>
  <Application>Microsoft Office Word</Application>
  <DocSecurity>0</DocSecurity>
  <Lines>21</Lines>
  <Paragraphs>6</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2020-08-24T11:26:00Z</dcterms:created>
  <dcterms:modified xsi:type="dcterms:W3CDTF">2020-08-25T10:57:13Z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